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35223" w14:textId="163ED6B8" w:rsidR="00245435" w:rsidRDefault="00245435" w:rsidP="005B73CD">
      <w:pPr>
        <w:pStyle w:val="a5"/>
        <w:tabs>
          <w:tab w:val="left" w:pos="5245"/>
        </w:tabs>
        <w:rPr>
          <w:lang w:val="uk-UA"/>
        </w:rPr>
      </w:pPr>
      <w:r w:rsidRPr="00D62965">
        <w:rPr>
          <w:b/>
          <w:lang w:val="uk-UA"/>
        </w:rPr>
        <w:t xml:space="preserve">                                                                           </w:t>
      </w:r>
      <w:r w:rsidR="00D62965">
        <w:rPr>
          <w:b/>
          <w:lang w:val="uk-UA"/>
        </w:rPr>
        <w:tab/>
      </w:r>
    </w:p>
    <w:p w14:paraId="4D232EF4" w14:textId="77777777" w:rsidR="00D62965" w:rsidRPr="00D62965" w:rsidRDefault="00D62965" w:rsidP="00D55DB2">
      <w:pPr>
        <w:pStyle w:val="a5"/>
        <w:tabs>
          <w:tab w:val="left" w:pos="5245"/>
          <w:tab w:val="left" w:pos="5387"/>
        </w:tabs>
        <w:rPr>
          <w:u w:val="single"/>
          <w:lang w:val="uk-UA"/>
        </w:rPr>
      </w:pPr>
    </w:p>
    <w:p w14:paraId="300BDFB0" w14:textId="28401E3A" w:rsidR="00D71DE1" w:rsidRPr="00D62965" w:rsidRDefault="00D17FF0" w:rsidP="00D71DE1">
      <w:pPr>
        <w:pStyle w:val="rvps7"/>
        <w:spacing w:before="0" w:after="0"/>
        <w:jc w:val="center"/>
        <w:rPr>
          <w:rStyle w:val="rvts15"/>
          <w:b/>
          <w:lang w:val="uk-UA"/>
        </w:rPr>
      </w:pPr>
      <w:r w:rsidRPr="00D62965">
        <w:rPr>
          <w:b/>
          <w:lang w:val="uk-UA"/>
        </w:rPr>
        <w:t>УМОВИ</w:t>
      </w:r>
      <w:r w:rsidRPr="00D62965">
        <w:rPr>
          <w:b/>
          <w:lang w:val="uk-UA"/>
        </w:rPr>
        <w:br/>
      </w:r>
      <w:r w:rsidRPr="00D62965">
        <w:rPr>
          <w:rStyle w:val="rvts15"/>
          <w:b/>
          <w:lang w:val="uk-UA"/>
        </w:rPr>
        <w:t xml:space="preserve">проведення </w:t>
      </w:r>
      <w:r w:rsidR="005B73CD">
        <w:rPr>
          <w:rStyle w:val="rvts15"/>
          <w:b/>
          <w:lang w:val="uk-UA"/>
        </w:rPr>
        <w:t>добору</w:t>
      </w:r>
      <w:r w:rsidRPr="00D62965">
        <w:rPr>
          <w:rStyle w:val="rvts15"/>
          <w:b/>
          <w:lang w:val="uk-UA"/>
        </w:rPr>
        <w:t xml:space="preserve"> на зайняття посади державної служби категорії</w:t>
      </w:r>
      <w:r w:rsidR="00E70CA3" w:rsidRPr="00D62965">
        <w:rPr>
          <w:rStyle w:val="rvts15"/>
          <w:b/>
          <w:lang w:val="uk-UA"/>
        </w:rPr>
        <w:t xml:space="preserve"> </w:t>
      </w:r>
      <w:r w:rsidRPr="00D62965">
        <w:rPr>
          <w:rStyle w:val="rvts15"/>
          <w:b/>
          <w:lang w:val="uk-UA"/>
        </w:rPr>
        <w:t>«</w:t>
      </w:r>
      <w:r w:rsidR="004629BE" w:rsidRPr="00D62965">
        <w:rPr>
          <w:rStyle w:val="rvts15"/>
          <w:b/>
          <w:lang w:val="uk-UA"/>
        </w:rPr>
        <w:t>Б</w:t>
      </w:r>
      <w:r w:rsidRPr="00D62965">
        <w:rPr>
          <w:rStyle w:val="rvts15"/>
          <w:b/>
          <w:lang w:val="uk-UA"/>
        </w:rPr>
        <w:t xml:space="preserve">» - </w:t>
      </w:r>
      <w:r w:rsidR="00441EB0">
        <w:rPr>
          <w:rStyle w:val="rvts15"/>
          <w:b/>
          <w:lang w:val="uk-UA"/>
        </w:rPr>
        <w:t xml:space="preserve">заступника </w:t>
      </w:r>
      <w:r w:rsidR="004629BE" w:rsidRPr="00D62965">
        <w:rPr>
          <w:rStyle w:val="rvts15"/>
          <w:b/>
          <w:lang w:val="uk-UA"/>
        </w:rPr>
        <w:t xml:space="preserve">керівника апарату </w:t>
      </w:r>
      <w:r w:rsidR="0003439F">
        <w:rPr>
          <w:rStyle w:val="rvts15"/>
          <w:b/>
          <w:lang w:val="uk-UA"/>
        </w:rPr>
        <w:t>Красноармійського</w:t>
      </w:r>
      <w:r w:rsidR="005B73CD">
        <w:rPr>
          <w:rStyle w:val="rvts15"/>
          <w:b/>
          <w:lang w:val="uk-UA"/>
        </w:rPr>
        <w:t xml:space="preserve"> міськрайонного</w:t>
      </w:r>
      <w:r w:rsidR="003E42DC">
        <w:rPr>
          <w:rStyle w:val="rvts15"/>
          <w:b/>
          <w:lang w:val="uk-UA"/>
        </w:rPr>
        <w:t xml:space="preserve"> суду</w:t>
      </w:r>
      <w:r w:rsidR="004629BE" w:rsidRPr="00D62965">
        <w:rPr>
          <w:rStyle w:val="rvts15"/>
          <w:b/>
          <w:lang w:val="uk-UA"/>
        </w:rPr>
        <w:t xml:space="preserve"> Донецької області </w:t>
      </w:r>
      <w:r w:rsidR="001D3320">
        <w:rPr>
          <w:rStyle w:val="rvts15"/>
          <w:b/>
          <w:lang w:val="uk-UA"/>
        </w:rPr>
        <w:t xml:space="preserve">на час фактичної відсутності основного працівника </w:t>
      </w:r>
    </w:p>
    <w:p w14:paraId="529124CC" w14:textId="77777777" w:rsidR="00D71DE1" w:rsidRPr="00D62965" w:rsidRDefault="00D71DE1" w:rsidP="00D71DE1">
      <w:pPr>
        <w:pStyle w:val="rvps7"/>
        <w:spacing w:before="0" w:after="0"/>
        <w:jc w:val="center"/>
        <w:rPr>
          <w:b/>
          <w:lang w:val="uk-UA"/>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2094"/>
        <w:gridCol w:w="7697"/>
      </w:tblGrid>
      <w:tr w:rsidR="00D17FF0" w:rsidRPr="00EF4DDC" w14:paraId="651C8920" w14:textId="77777777" w:rsidTr="0004589D">
        <w:trPr>
          <w:trHeight w:val="418"/>
        </w:trPr>
        <w:tc>
          <w:tcPr>
            <w:tcW w:w="1026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F6D37F" w14:textId="77777777" w:rsidR="00D17FF0" w:rsidRPr="0004589D" w:rsidRDefault="00D17FF0">
            <w:pPr>
              <w:pStyle w:val="rvps12"/>
              <w:jc w:val="center"/>
              <w:rPr>
                <w:b/>
              </w:rPr>
            </w:pPr>
            <w:r w:rsidRPr="0004589D">
              <w:rPr>
                <w:b/>
              </w:rPr>
              <w:t>Загальні умови</w:t>
            </w:r>
          </w:p>
        </w:tc>
      </w:tr>
      <w:tr w:rsidR="003B0F0E" w:rsidRPr="0062055F" w14:paraId="0E573FB3" w14:textId="77777777" w:rsidTr="0004589D">
        <w:trPr>
          <w:trHeight w:val="826"/>
        </w:trPr>
        <w:tc>
          <w:tcPr>
            <w:tcW w:w="25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2C5703D" w14:textId="77777777" w:rsidR="003B0F0E" w:rsidRPr="0004589D" w:rsidRDefault="003B0F0E" w:rsidP="003B0F0E">
            <w:pPr>
              <w:pStyle w:val="rvps14"/>
              <w:spacing w:before="0" w:beforeAutospacing="0" w:after="0" w:afterAutospacing="0"/>
              <w:ind w:left="142" w:right="126"/>
            </w:pPr>
            <w:r w:rsidRPr="0004589D">
              <w:t>Посадові обов’язки</w:t>
            </w:r>
          </w:p>
        </w:tc>
        <w:tc>
          <w:tcPr>
            <w:tcW w:w="7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D7BA60" w14:textId="77777777" w:rsidR="005B73CD" w:rsidRDefault="005B73CD" w:rsidP="005B73CD">
            <w:pPr>
              <w:ind w:firstLine="0"/>
              <w:jc w:val="left"/>
              <w:rPr>
                <w:sz w:val="24"/>
                <w:shd w:val="clear" w:color="auto" w:fill="FFFFFF"/>
              </w:rPr>
            </w:pPr>
            <w:r>
              <w:rPr>
                <w:sz w:val="24"/>
                <w:shd w:val="clear" w:color="auto" w:fill="FFFFFF"/>
              </w:rPr>
              <w:t>1.  Бере участь в організації діяльності суду, відповідно до визначених керівником апарату суду обов’язків та завдань;</w:t>
            </w:r>
          </w:p>
          <w:p w14:paraId="6615CFFC" w14:textId="77777777" w:rsidR="005B73CD" w:rsidRDefault="005B73CD" w:rsidP="005B73CD">
            <w:pPr>
              <w:ind w:firstLine="0"/>
              <w:jc w:val="left"/>
              <w:rPr>
                <w:sz w:val="24"/>
                <w:shd w:val="clear" w:color="auto" w:fill="FFFFFF"/>
              </w:rPr>
            </w:pPr>
            <w:r>
              <w:rPr>
                <w:sz w:val="24"/>
                <w:shd w:val="clear" w:color="auto" w:fill="FFFFFF"/>
              </w:rPr>
              <w:t>2. Приймає участь у здійсненні організаційних заходів щодо підготовки оперативних нарад;</w:t>
            </w:r>
          </w:p>
          <w:p w14:paraId="6DD8F1F4" w14:textId="77777777" w:rsidR="005B73CD" w:rsidRDefault="005B73CD" w:rsidP="005B73CD">
            <w:pPr>
              <w:ind w:firstLine="0"/>
              <w:jc w:val="left"/>
              <w:rPr>
                <w:sz w:val="24"/>
                <w:shd w:val="clear" w:color="auto" w:fill="FFFFFF"/>
              </w:rPr>
            </w:pPr>
            <w:r>
              <w:rPr>
                <w:sz w:val="24"/>
                <w:shd w:val="clear" w:color="auto" w:fill="FFFFFF"/>
              </w:rPr>
              <w:t>3. Контролює виконання відповідних розділів плану роботи суду;</w:t>
            </w:r>
            <w:r>
              <w:rPr>
                <w:sz w:val="24"/>
              </w:rPr>
              <w:br/>
            </w:r>
            <w:r>
              <w:rPr>
                <w:sz w:val="24"/>
                <w:shd w:val="clear" w:color="auto" w:fill="FFFFFF"/>
              </w:rPr>
              <w:t xml:space="preserve">4. Взаємодіє з територіальним управлінням Державної судової адміністрації України в Донецькій області, правоохоронними та іншими державними органами, </w:t>
            </w:r>
            <w:proofErr w:type="spellStart"/>
            <w:r>
              <w:rPr>
                <w:sz w:val="24"/>
                <w:shd w:val="clear" w:color="auto" w:fill="FFFFFF"/>
              </w:rPr>
              <w:t>органами</w:t>
            </w:r>
            <w:proofErr w:type="spellEnd"/>
            <w:r>
              <w:rPr>
                <w:sz w:val="24"/>
                <w:shd w:val="clear" w:color="auto" w:fill="FFFFFF"/>
              </w:rPr>
              <w:t xml:space="preserve"> місцевого самоврядування, іншими установами й організаціями з доручених йому завдань;</w:t>
            </w:r>
            <w:r>
              <w:rPr>
                <w:sz w:val="24"/>
              </w:rPr>
              <w:br/>
            </w:r>
            <w:r>
              <w:rPr>
                <w:sz w:val="24"/>
                <w:shd w:val="clear" w:color="auto" w:fill="FFFFFF"/>
              </w:rPr>
              <w:t>5. Організовує проведення навчань з працівниками апарату суду, вносить замовлення щодо потреб в підвищенні кваліфікації працівників апарату суду;</w:t>
            </w:r>
          </w:p>
          <w:p w14:paraId="36C6FDB3" w14:textId="77777777" w:rsidR="005B73CD" w:rsidRDefault="005B73CD" w:rsidP="005B73CD">
            <w:pPr>
              <w:ind w:firstLine="0"/>
              <w:jc w:val="left"/>
              <w:rPr>
                <w:sz w:val="24"/>
                <w:shd w:val="clear" w:color="auto" w:fill="FFFFFF"/>
              </w:rPr>
            </w:pPr>
            <w:r>
              <w:rPr>
                <w:sz w:val="24"/>
                <w:shd w:val="clear" w:color="auto" w:fill="FFFFFF"/>
              </w:rPr>
              <w:t>6. Контролює та здійснює організаційні заходи щодо впровадження в роботу суду інформаційних технологій, використання засобів Інтернет, виконання завдань з фіксації судових процесів технічними засобами та інше;</w:t>
            </w:r>
          </w:p>
          <w:p w14:paraId="0AFF90A0" w14:textId="77777777" w:rsidR="005B73CD" w:rsidRDefault="005B73CD" w:rsidP="005B73CD">
            <w:pPr>
              <w:ind w:firstLine="0"/>
              <w:jc w:val="left"/>
              <w:rPr>
                <w:sz w:val="24"/>
                <w:shd w:val="clear" w:color="auto" w:fill="FFFFFF"/>
              </w:rPr>
            </w:pPr>
            <w:r>
              <w:rPr>
                <w:sz w:val="24"/>
                <w:shd w:val="clear" w:color="auto" w:fill="FFFFFF"/>
              </w:rPr>
              <w:t>7. Забезпечує належне ведення судової статистики, архіву та координує роботу архіву суду, надає методичну та практичну допомогу працівникам архіву суду.</w:t>
            </w:r>
          </w:p>
          <w:p w14:paraId="095C0060" w14:textId="77777777" w:rsidR="005B73CD" w:rsidRDefault="005B73CD" w:rsidP="005B73CD">
            <w:pPr>
              <w:ind w:firstLine="0"/>
              <w:jc w:val="left"/>
              <w:rPr>
                <w:sz w:val="24"/>
                <w:shd w:val="clear" w:color="auto" w:fill="FFFFFF"/>
              </w:rPr>
            </w:pPr>
            <w:r>
              <w:rPr>
                <w:sz w:val="24"/>
                <w:shd w:val="clear" w:color="auto" w:fill="FFFFFF"/>
              </w:rPr>
              <w:t xml:space="preserve">8. Контролює здійснення постійного оновлення інформації на власному офіційному веб-сайті суду у складі </w:t>
            </w:r>
            <w:proofErr w:type="spellStart"/>
            <w:r>
              <w:rPr>
                <w:sz w:val="24"/>
                <w:shd w:val="clear" w:color="auto" w:fill="FFFFFF"/>
              </w:rPr>
              <w:t>веб-порталу</w:t>
            </w:r>
            <w:proofErr w:type="spellEnd"/>
            <w:r>
              <w:rPr>
                <w:sz w:val="24"/>
                <w:shd w:val="clear" w:color="auto" w:fill="FFFFFF"/>
              </w:rPr>
              <w:t xml:space="preserve"> «Судова влада України»;</w:t>
            </w:r>
          </w:p>
          <w:p w14:paraId="298729D5" w14:textId="77777777" w:rsidR="005B73CD" w:rsidRDefault="005B73CD" w:rsidP="005B73CD">
            <w:pPr>
              <w:ind w:firstLine="0"/>
              <w:jc w:val="left"/>
              <w:rPr>
                <w:sz w:val="24"/>
                <w:shd w:val="clear" w:color="auto" w:fill="FFFFFF"/>
              </w:rPr>
            </w:pPr>
            <w:r>
              <w:rPr>
                <w:sz w:val="24"/>
                <w:shd w:val="clear" w:color="auto" w:fill="FFFFFF"/>
              </w:rPr>
              <w:t>9. Бере участь в аналітичній роботі з питань організації діловодства в суді;</w:t>
            </w:r>
          </w:p>
          <w:p w14:paraId="415CAABE" w14:textId="77777777" w:rsidR="005B73CD" w:rsidRDefault="005B73CD" w:rsidP="005B73CD">
            <w:pPr>
              <w:ind w:firstLine="0"/>
              <w:jc w:val="left"/>
              <w:rPr>
                <w:sz w:val="24"/>
                <w:shd w:val="clear" w:color="auto" w:fill="FFFFFF"/>
              </w:rPr>
            </w:pPr>
            <w:r>
              <w:rPr>
                <w:sz w:val="24"/>
                <w:shd w:val="clear" w:color="auto" w:fill="FFFFFF"/>
              </w:rPr>
              <w:t>10. Виконує завдання щодо підтримання приміщення суду у стані придатному для належного його функціонування, проведення капітального та поточного ремонтів, технічного оснащення приміщень, створення безпечних та комфортних умов для працівників та осіб, які перебувають у суді, забезпечує наявність необхідних ресурсів та оргтехніки, безперебійне її функціонування;</w:t>
            </w:r>
          </w:p>
          <w:p w14:paraId="1B0F171D" w14:textId="77777777" w:rsidR="005B73CD" w:rsidRDefault="005B73CD" w:rsidP="005B73CD">
            <w:pPr>
              <w:ind w:firstLine="0"/>
              <w:jc w:val="left"/>
              <w:rPr>
                <w:sz w:val="24"/>
                <w:shd w:val="clear" w:color="auto" w:fill="FFFFFF"/>
              </w:rPr>
            </w:pPr>
            <w:r>
              <w:rPr>
                <w:sz w:val="24"/>
                <w:shd w:val="clear" w:color="auto" w:fill="FFFFFF"/>
              </w:rPr>
              <w:t>11. Контролює ведення діловодства за зверненнями громадян та організацій згідно Закону України «Про звернення громадян». Організовує роботу із захисту конфіденційної інформації у суді згідно чинного законодавства України;</w:t>
            </w:r>
          </w:p>
          <w:p w14:paraId="2CF67014" w14:textId="77777777" w:rsidR="005B73CD" w:rsidRDefault="005B73CD" w:rsidP="005B73CD">
            <w:pPr>
              <w:ind w:firstLine="0"/>
              <w:jc w:val="left"/>
              <w:rPr>
                <w:sz w:val="24"/>
                <w:shd w:val="clear" w:color="auto" w:fill="FFFFFF"/>
              </w:rPr>
            </w:pPr>
            <w:r>
              <w:rPr>
                <w:sz w:val="24"/>
                <w:shd w:val="clear" w:color="auto" w:fill="FFFFFF"/>
              </w:rPr>
              <w:t>12.  Контролює ведення діловодства за запитами, що надійшли до суду відповідно до Закону України «Про доступ до публічної інформації»;</w:t>
            </w:r>
          </w:p>
          <w:p w14:paraId="0536801E" w14:textId="77777777" w:rsidR="005B73CD" w:rsidRDefault="005B73CD" w:rsidP="005B73CD">
            <w:pPr>
              <w:ind w:firstLine="0"/>
              <w:jc w:val="left"/>
              <w:rPr>
                <w:sz w:val="24"/>
                <w:shd w:val="clear" w:color="auto" w:fill="FFFFFF"/>
              </w:rPr>
            </w:pPr>
            <w:r>
              <w:rPr>
                <w:sz w:val="24"/>
                <w:shd w:val="clear" w:color="auto" w:fill="FFFFFF"/>
              </w:rPr>
              <w:t>13. Вживає всі необхідні заходи для недопущення порушень законодавства у сфері надання інформації;</w:t>
            </w:r>
          </w:p>
          <w:p w14:paraId="16DDB201" w14:textId="77777777" w:rsidR="005B73CD" w:rsidRDefault="005B73CD" w:rsidP="005B73CD">
            <w:pPr>
              <w:ind w:firstLine="0"/>
              <w:jc w:val="left"/>
              <w:rPr>
                <w:sz w:val="24"/>
              </w:rPr>
            </w:pPr>
            <w:r>
              <w:rPr>
                <w:sz w:val="24"/>
                <w:shd w:val="clear" w:color="auto" w:fill="FFFFFF"/>
              </w:rPr>
              <w:t xml:space="preserve">14. </w:t>
            </w:r>
            <w:r>
              <w:rPr>
                <w:b/>
                <w:sz w:val="24"/>
              </w:rPr>
              <w:t xml:space="preserve"> </w:t>
            </w:r>
            <w:r>
              <w:rPr>
                <w:sz w:val="24"/>
              </w:rPr>
              <w:t>Бере участь у здійсненні заходів щодо реалізації державної політики з кадрових питань в апараті суду;</w:t>
            </w:r>
          </w:p>
          <w:p w14:paraId="52027F31" w14:textId="77777777" w:rsidR="005B73CD" w:rsidRDefault="005B73CD" w:rsidP="005B73CD">
            <w:pPr>
              <w:ind w:firstLine="0"/>
              <w:jc w:val="left"/>
              <w:rPr>
                <w:sz w:val="24"/>
                <w:shd w:val="clear" w:color="auto" w:fill="FFFFFF"/>
              </w:rPr>
            </w:pPr>
            <w:r>
              <w:rPr>
                <w:sz w:val="24"/>
              </w:rPr>
              <w:t>15.</w:t>
            </w:r>
            <w:r>
              <w:rPr>
                <w:sz w:val="24"/>
                <w:shd w:val="clear" w:color="auto" w:fill="FFFFFF"/>
              </w:rPr>
              <w:t xml:space="preserve"> Вносить керівнику апарату пропозиції з питань управління персоналом, зокрема переведення на інші посади та звільнення з посад, заохочення, застосування заходів дисциплінарного впливу тощо;</w:t>
            </w:r>
          </w:p>
          <w:p w14:paraId="44D668CC" w14:textId="77777777" w:rsidR="005B73CD" w:rsidRDefault="005B73CD" w:rsidP="005B73CD">
            <w:pPr>
              <w:ind w:firstLine="0"/>
              <w:jc w:val="left"/>
              <w:rPr>
                <w:sz w:val="24"/>
              </w:rPr>
            </w:pPr>
            <w:r>
              <w:rPr>
                <w:sz w:val="24"/>
                <w:shd w:val="clear" w:color="auto" w:fill="FFFFFF"/>
              </w:rPr>
              <w:t>16. З</w:t>
            </w:r>
            <w:r>
              <w:rPr>
                <w:sz w:val="24"/>
              </w:rPr>
              <w:t>абезпечує проведення в суді щорічної оцінки виконання державними службовцями покладених на них обов’язків і завдань, проведення атестації державних службовців, узагальнює інформацію та надсилає її у відповідні органи.</w:t>
            </w:r>
          </w:p>
          <w:p w14:paraId="707F2675" w14:textId="77777777" w:rsidR="005B73CD" w:rsidRDefault="005B73CD" w:rsidP="005B73CD">
            <w:pPr>
              <w:ind w:firstLine="0"/>
              <w:jc w:val="left"/>
              <w:rPr>
                <w:sz w:val="24"/>
              </w:rPr>
            </w:pPr>
            <w:r>
              <w:rPr>
                <w:sz w:val="24"/>
              </w:rPr>
              <w:t>17. Вживає заходів щодо забезпечення своєчасного щорічного декларування  доходів суддями та працівниками суду;</w:t>
            </w:r>
          </w:p>
          <w:p w14:paraId="58F35A3A" w14:textId="77777777" w:rsidR="005B73CD" w:rsidRDefault="005B73CD" w:rsidP="005B73CD">
            <w:pPr>
              <w:ind w:firstLine="0"/>
              <w:jc w:val="left"/>
              <w:rPr>
                <w:sz w:val="24"/>
              </w:rPr>
            </w:pPr>
            <w:r>
              <w:rPr>
                <w:sz w:val="24"/>
              </w:rPr>
              <w:lastRenderedPageBreak/>
              <w:t xml:space="preserve">18. Забезпечує збір інформації  та складає  графік відпусток суддів та працівників апарату суду, контролює його виконання; </w:t>
            </w:r>
          </w:p>
          <w:p w14:paraId="0AD9495A" w14:textId="77777777" w:rsidR="005B73CD" w:rsidRDefault="005B73CD" w:rsidP="005B73CD">
            <w:pPr>
              <w:ind w:firstLine="0"/>
              <w:jc w:val="left"/>
              <w:rPr>
                <w:sz w:val="24"/>
              </w:rPr>
            </w:pPr>
            <w:r>
              <w:rPr>
                <w:sz w:val="24"/>
              </w:rPr>
              <w:t>19. Здійснює контроль за виконанням плану заходів суду щодо посилення боротьби з корупцією на відповідний рік з метою профілактики та попередження корупційних діянь, за дотримання державними  службовцями апарату суду Законів України «Про державну службу», «Про запобігання корупції», відповідних актів Президента України  та Кабінету Міністрів України, спрямованих на боротьбу з корупцією;</w:t>
            </w:r>
          </w:p>
          <w:p w14:paraId="4CDFB2D9" w14:textId="77777777" w:rsidR="005B73CD" w:rsidRDefault="005B73CD" w:rsidP="005B73CD">
            <w:pPr>
              <w:ind w:firstLine="0"/>
              <w:jc w:val="left"/>
              <w:rPr>
                <w:sz w:val="24"/>
              </w:rPr>
            </w:pPr>
            <w:r>
              <w:rPr>
                <w:sz w:val="24"/>
              </w:rPr>
              <w:t>20. Готує матеріали  для заохочення працівників суду, веде відповідний облік;</w:t>
            </w:r>
          </w:p>
          <w:p w14:paraId="3CDD0EAA" w14:textId="77777777" w:rsidR="005B73CD" w:rsidRDefault="005B73CD" w:rsidP="005B73CD">
            <w:pPr>
              <w:ind w:firstLine="0"/>
              <w:jc w:val="left"/>
              <w:rPr>
                <w:sz w:val="24"/>
              </w:rPr>
            </w:pPr>
            <w:r>
              <w:rPr>
                <w:sz w:val="24"/>
              </w:rPr>
              <w:t xml:space="preserve">21. Готує інформацію та подає звіти, аналізи, узагальнення про роботу з кадрами суду за вимогою відповідного територіального управління Державної судової адміністрації. </w:t>
            </w:r>
          </w:p>
          <w:p w14:paraId="078875D0" w14:textId="77777777" w:rsidR="005B73CD" w:rsidRDefault="005B73CD" w:rsidP="005B73CD">
            <w:pPr>
              <w:ind w:firstLine="0"/>
              <w:jc w:val="left"/>
              <w:rPr>
                <w:sz w:val="24"/>
                <w:shd w:val="clear" w:color="auto" w:fill="FFFFFF"/>
              </w:rPr>
            </w:pPr>
            <w:r>
              <w:rPr>
                <w:sz w:val="24"/>
              </w:rPr>
              <w:t xml:space="preserve">22. Веде контроль з </w:t>
            </w:r>
            <w:r>
              <w:rPr>
                <w:sz w:val="24"/>
                <w:shd w:val="clear" w:color="auto" w:fill="FFFFFF"/>
              </w:rPr>
              <w:t>ведення роботи із дотримання правил охорони праці та завдань протипожежної безпеки у суді, дотримання працівниками суду правил внутрішнього трудового розпорядку;</w:t>
            </w:r>
          </w:p>
          <w:p w14:paraId="191C6F2D" w14:textId="77777777" w:rsidR="005B73CD" w:rsidRDefault="005B73CD" w:rsidP="005B73CD">
            <w:pPr>
              <w:ind w:firstLine="0"/>
              <w:jc w:val="left"/>
              <w:rPr>
                <w:sz w:val="24"/>
              </w:rPr>
            </w:pPr>
            <w:r>
              <w:rPr>
                <w:sz w:val="24"/>
              </w:rPr>
              <w:t>23.  Вивчає з працівниками суду Положення про охорону праці та Положення про інструктажі та перевірку знань з питань охорони праці; перевіряє виконання та необхідне  дотримання правил охорони праці та протипожежної безпеки, дотримання працівниками суду правил внутрішнього трудового розпорядку;</w:t>
            </w:r>
          </w:p>
          <w:p w14:paraId="72E1D72E" w14:textId="77777777" w:rsidR="005B73CD" w:rsidRDefault="005B73CD" w:rsidP="005B73CD">
            <w:pPr>
              <w:ind w:firstLine="0"/>
              <w:jc w:val="left"/>
              <w:rPr>
                <w:sz w:val="24"/>
              </w:rPr>
            </w:pPr>
            <w:r>
              <w:rPr>
                <w:sz w:val="24"/>
              </w:rPr>
              <w:t>24. Інструктує працівників згідно з затвердженим Положенням та переліком питань вступного, первинного та повторного інструктажів (додаток № 1 ); веде  відповідні журнали реєстрації і їх належне оформлення, ведення, згідно з додатками № 5 до пункту 6.3  та  № 6 до пункту 6.10 Типового положення про порядок проведення навчання і перевірки знань з питань охорони праці</w:t>
            </w:r>
          </w:p>
          <w:p w14:paraId="5D08E4A3" w14:textId="77777777" w:rsidR="005B73CD" w:rsidRDefault="005B73CD" w:rsidP="005B73CD">
            <w:pPr>
              <w:ind w:firstLine="0"/>
              <w:jc w:val="left"/>
              <w:rPr>
                <w:sz w:val="24"/>
              </w:rPr>
            </w:pPr>
            <w:r>
              <w:rPr>
                <w:sz w:val="24"/>
              </w:rPr>
              <w:t xml:space="preserve">25. </w:t>
            </w:r>
            <w:r>
              <w:rPr>
                <w:sz w:val="24"/>
                <w:shd w:val="clear" w:color="auto" w:fill="FFFFFF"/>
              </w:rPr>
              <w:t xml:space="preserve"> Виконує інші доручення керівника апарату, голови суду, начальника територіального управління Державної судової адміністрації України в Донецькій  області щодо забезпечення діяльності суду;</w:t>
            </w:r>
          </w:p>
          <w:p w14:paraId="393834D4" w14:textId="77777777" w:rsidR="005B73CD" w:rsidRDefault="005B73CD" w:rsidP="005B73CD">
            <w:pPr>
              <w:ind w:firstLine="0"/>
              <w:jc w:val="left"/>
              <w:rPr>
                <w:sz w:val="24"/>
              </w:rPr>
            </w:pPr>
            <w:r>
              <w:rPr>
                <w:sz w:val="24"/>
                <w:shd w:val="clear" w:color="auto" w:fill="FFFFFF"/>
              </w:rPr>
              <w:t>26.  Систематично інформує керівника апарату суду про свою діяльність та діяльність апарату суду з доручених йому завдань;</w:t>
            </w:r>
          </w:p>
          <w:p w14:paraId="3C4F8D45" w14:textId="77777777" w:rsidR="005B73CD" w:rsidRDefault="005B73CD" w:rsidP="005B73CD">
            <w:pPr>
              <w:pStyle w:val="aa"/>
              <w:spacing w:before="0"/>
              <w:ind w:firstLine="0"/>
              <w:jc w:val="left"/>
              <w:rPr>
                <w:sz w:val="24"/>
                <w:szCs w:val="24"/>
              </w:rPr>
            </w:pPr>
            <w:r>
              <w:rPr>
                <w:sz w:val="24"/>
                <w:szCs w:val="24"/>
                <w:shd w:val="clear" w:color="auto" w:fill="FFFFFF"/>
              </w:rPr>
              <w:t>27. На час відсутності керівника апарату суду  виконує його обов’язки.</w:t>
            </w:r>
          </w:p>
          <w:p w14:paraId="2E33A53F" w14:textId="18985158" w:rsidR="003B0F0E" w:rsidRPr="0004589D" w:rsidRDefault="003B0F0E" w:rsidP="009C5F5A">
            <w:pPr>
              <w:ind w:left="13" w:firstLine="0"/>
              <w:rPr>
                <w:noProof/>
                <w:sz w:val="24"/>
              </w:rPr>
            </w:pPr>
          </w:p>
        </w:tc>
      </w:tr>
      <w:tr w:rsidR="003B0F0E" w:rsidRPr="00EF4DDC" w14:paraId="0392B23F" w14:textId="77777777" w:rsidTr="0004589D">
        <w:tc>
          <w:tcPr>
            <w:tcW w:w="25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337963" w14:textId="77777777" w:rsidR="003B0F0E" w:rsidRPr="0004589D" w:rsidRDefault="003B0F0E" w:rsidP="003B0F0E">
            <w:pPr>
              <w:pStyle w:val="rvps14"/>
              <w:spacing w:beforeAutospacing="0" w:afterAutospacing="0"/>
              <w:ind w:left="142" w:right="126"/>
            </w:pPr>
            <w:r w:rsidRPr="0004589D">
              <w:lastRenderedPageBreak/>
              <w:t>Умови оплати праці</w:t>
            </w:r>
          </w:p>
        </w:tc>
        <w:tc>
          <w:tcPr>
            <w:tcW w:w="7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A5EB1F" w14:textId="6E71B664" w:rsidR="001320F6" w:rsidRPr="001D3320" w:rsidRDefault="001320F6" w:rsidP="001320F6">
            <w:pPr>
              <w:shd w:val="clear" w:color="auto" w:fill="FFFFFF"/>
              <w:spacing w:after="120"/>
              <w:ind w:left="57" w:right="57" w:firstLine="0"/>
              <w:rPr>
                <w:spacing w:val="-2"/>
                <w:sz w:val="24"/>
              </w:rPr>
            </w:pPr>
            <w:r w:rsidRPr="001D3320">
              <w:rPr>
                <w:spacing w:val="-2"/>
                <w:sz w:val="24"/>
                <w:lang w:eastAsia="uk-UA"/>
              </w:rPr>
              <w:t xml:space="preserve">Посадовий оклад – </w:t>
            </w:r>
            <w:r w:rsidR="0003439F" w:rsidRPr="001D3320">
              <w:rPr>
                <w:spacing w:val="-2"/>
                <w:sz w:val="24"/>
                <w:lang w:eastAsia="uk-UA"/>
              </w:rPr>
              <w:t xml:space="preserve">згідно штатного розпису </w:t>
            </w:r>
          </w:p>
          <w:p w14:paraId="12207E1C" w14:textId="5DD1F1BB" w:rsidR="003B0F0E" w:rsidRPr="001D3320" w:rsidRDefault="001320F6" w:rsidP="001320F6">
            <w:pPr>
              <w:ind w:left="16" w:right="40" w:hanging="3"/>
              <w:rPr>
                <w:sz w:val="24"/>
              </w:rPr>
            </w:pPr>
            <w:r w:rsidRPr="001D3320">
              <w:rPr>
                <w:spacing w:val="-2"/>
                <w:sz w:val="24"/>
              </w:rPr>
              <w:t xml:space="preserve">Надбавки, доплати, премії відповідно до статей 50, 52 Закону України </w:t>
            </w:r>
            <w:r w:rsidRPr="001D3320">
              <w:rPr>
                <w:spacing w:val="-4"/>
                <w:sz w:val="24"/>
              </w:rPr>
              <w:t>«Про державну службу</w:t>
            </w:r>
            <w:r w:rsidR="00441EB0" w:rsidRPr="001D3320">
              <w:rPr>
                <w:spacing w:val="-4"/>
                <w:sz w:val="24"/>
              </w:rPr>
              <w:t>»</w:t>
            </w:r>
          </w:p>
        </w:tc>
      </w:tr>
      <w:tr w:rsidR="003B0F0E" w:rsidRPr="00EF4DDC" w14:paraId="6231D7AF" w14:textId="77777777" w:rsidTr="0004589D">
        <w:tc>
          <w:tcPr>
            <w:tcW w:w="25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CCC599" w14:textId="77777777" w:rsidR="003B0F0E" w:rsidRPr="0004589D" w:rsidRDefault="003B0F0E" w:rsidP="003B0F0E">
            <w:pPr>
              <w:pStyle w:val="rvps14"/>
              <w:spacing w:beforeAutospacing="0" w:afterAutospacing="0"/>
              <w:ind w:left="142" w:right="126"/>
              <w:jc w:val="both"/>
            </w:pPr>
            <w:r w:rsidRPr="0004589D">
              <w:t>Інформація про строковість чи безстроковість призначення на посаду</w:t>
            </w:r>
          </w:p>
        </w:tc>
        <w:tc>
          <w:tcPr>
            <w:tcW w:w="7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C739C0" w14:textId="5CFE70F4" w:rsidR="00605F43" w:rsidRPr="001D3320" w:rsidRDefault="00605F43" w:rsidP="00605F43">
            <w:pPr>
              <w:pStyle w:val="a4"/>
              <w:jc w:val="both"/>
            </w:pPr>
            <w:proofErr w:type="spellStart"/>
            <w:r w:rsidRPr="001D3320">
              <w:rPr>
                <w:color w:val="000000"/>
              </w:rPr>
              <w:t>строково</w:t>
            </w:r>
            <w:proofErr w:type="spellEnd"/>
            <w:r w:rsidRPr="001D3320">
              <w:rPr>
                <w:color w:val="000000"/>
              </w:rPr>
              <w:t>,</w:t>
            </w:r>
            <w:r w:rsidR="001D3320" w:rsidRPr="001D3320">
              <w:rPr>
                <w:color w:val="000000"/>
                <w:lang w:val="uk-UA"/>
              </w:rPr>
              <w:t xml:space="preserve"> на час фактичної відсутності основного працівника або</w:t>
            </w:r>
            <w:r w:rsidRPr="001D3320">
              <w:rPr>
                <w:color w:val="000000"/>
              </w:rPr>
              <w:t xml:space="preserve"> до призначення на </w:t>
            </w:r>
            <w:proofErr w:type="spellStart"/>
            <w:r w:rsidRPr="001D3320">
              <w:rPr>
                <w:color w:val="000000"/>
              </w:rPr>
              <w:t>цю</w:t>
            </w:r>
            <w:proofErr w:type="spellEnd"/>
            <w:r w:rsidRPr="001D3320">
              <w:rPr>
                <w:color w:val="000000"/>
              </w:rPr>
              <w:t xml:space="preserve"> посаду </w:t>
            </w:r>
            <w:proofErr w:type="spellStart"/>
            <w:r w:rsidRPr="001D3320">
              <w:rPr>
                <w:color w:val="000000"/>
              </w:rPr>
              <w:t>переможця</w:t>
            </w:r>
            <w:proofErr w:type="spellEnd"/>
            <w:r w:rsidRPr="001D3320">
              <w:rPr>
                <w:color w:val="000000"/>
              </w:rPr>
              <w:t xml:space="preserve"> конкурсу </w:t>
            </w:r>
            <w:proofErr w:type="spellStart"/>
            <w:r w:rsidRPr="001D3320">
              <w:rPr>
                <w:color w:val="000000"/>
              </w:rPr>
              <w:t>або</w:t>
            </w:r>
            <w:proofErr w:type="spellEnd"/>
            <w:r w:rsidRPr="001D3320">
              <w:rPr>
                <w:color w:val="000000"/>
              </w:rPr>
              <w:t xml:space="preserve"> до </w:t>
            </w:r>
            <w:proofErr w:type="spellStart"/>
            <w:r w:rsidRPr="001D3320">
              <w:rPr>
                <w:color w:val="000000"/>
              </w:rPr>
              <w:t>спливу</w:t>
            </w:r>
            <w:proofErr w:type="spellEnd"/>
            <w:r w:rsidRPr="001D3320">
              <w:rPr>
                <w:color w:val="000000"/>
              </w:rPr>
              <w:t xml:space="preserve"> 12 </w:t>
            </w:r>
            <w:proofErr w:type="spellStart"/>
            <w:r w:rsidRPr="001D3320">
              <w:rPr>
                <w:color w:val="000000"/>
              </w:rPr>
              <w:t>місяців</w:t>
            </w:r>
            <w:proofErr w:type="spellEnd"/>
            <w:r w:rsidRPr="001D3320">
              <w:rPr>
                <w:color w:val="000000"/>
              </w:rPr>
              <w:t xml:space="preserve"> з дня </w:t>
            </w:r>
            <w:proofErr w:type="spellStart"/>
            <w:r w:rsidRPr="001D3320">
              <w:rPr>
                <w:color w:val="000000"/>
              </w:rPr>
              <w:t>припинення</w:t>
            </w:r>
            <w:proofErr w:type="spellEnd"/>
            <w:r w:rsidRPr="001D3320">
              <w:rPr>
                <w:color w:val="000000"/>
              </w:rPr>
              <w:t xml:space="preserve"> </w:t>
            </w:r>
            <w:proofErr w:type="spellStart"/>
            <w:r w:rsidRPr="001D3320">
              <w:rPr>
                <w:color w:val="000000"/>
              </w:rPr>
              <w:t>чи</w:t>
            </w:r>
            <w:proofErr w:type="spellEnd"/>
            <w:r w:rsidRPr="001D3320">
              <w:rPr>
                <w:color w:val="000000"/>
              </w:rPr>
              <w:t xml:space="preserve"> </w:t>
            </w:r>
            <w:proofErr w:type="spellStart"/>
            <w:r w:rsidRPr="001D3320">
              <w:rPr>
                <w:color w:val="000000"/>
              </w:rPr>
              <w:t>скасування</w:t>
            </w:r>
            <w:proofErr w:type="spellEnd"/>
            <w:r w:rsidRPr="001D3320">
              <w:rPr>
                <w:color w:val="000000"/>
              </w:rPr>
              <w:t xml:space="preserve"> </w:t>
            </w:r>
            <w:proofErr w:type="spellStart"/>
            <w:proofErr w:type="gramStart"/>
            <w:r w:rsidRPr="001D3320">
              <w:rPr>
                <w:color w:val="000000"/>
              </w:rPr>
              <w:t>во</w:t>
            </w:r>
            <w:proofErr w:type="gramEnd"/>
            <w:r w:rsidRPr="001D3320">
              <w:rPr>
                <w:color w:val="000000"/>
              </w:rPr>
              <w:t>єнного</w:t>
            </w:r>
            <w:proofErr w:type="spellEnd"/>
            <w:r w:rsidRPr="001D3320">
              <w:rPr>
                <w:color w:val="000000"/>
              </w:rPr>
              <w:t xml:space="preserve"> стану</w:t>
            </w:r>
          </w:p>
          <w:p w14:paraId="23C54697" w14:textId="013AE7B8" w:rsidR="003B0F0E" w:rsidRPr="001D3320" w:rsidRDefault="003B0F0E" w:rsidP="003B0F0E">
            <w:pPr>
              <w:pStyle w:val="rvps14"/>
              <w:spacing w:before="0" w:beforeAutospacing="0" w:after="0" w:afterAutospacing="0"/>
              <w:ind w:right="128"/>
              <w:jc w:val="both"/>
              <w:rPr>
                <w:lang w:val="ru-RU"/>
              </w:rPr>
            </w:pPr>
          </w:p>
        </w:tc>
      </w:tr>
      <w:tr w:rsidR="003B0F0E" w:rsidRPr="00EF4DDC" w14:paraId="25468844" w14:textId="77777777" w:rsidTr="0004589D">
        <w:tc>
          <w:tcPr>
            <w:tcW w:w="25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2C43B2" w14:textId="77777777" w:rsidR="003B0F0E" w:rsidRPr="0004589D" w:rsidRDefault="003B0F0E" w:rsidP="003B0F0E">
            <w:pPr>
              <w:pStyle w:val="rvps14"/>
              <w:spacing w:beforeAutospacing="0" w:afterAutospacing="0"/>
              <w:ind w:left="142" w:right="126"/>
              <w:jc w:val="both"/>
            </w:pPr>
            <w:r w:rsidRPr="0004589D">
              <w:t>Перелік інформації, необхідної для участі в конкурсі, та строк її подання</w:t>
            </w:r>
          </w:p>
        </w:tc>
        <w:tc>
          <w:tcPr>
            <w:tcW w:w="7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FCE2F2" w14:textId="77777777" w:rsidR="00605F43" w:rsidRPr="001D3320" w:rsidRDefault="00605F43" w:rsidP="00605F43">
            <w:pPr>
              <w:ind w:firstLine="0"/>
              <w:rPr>
                <w:sz w:val="24"/>
                <w:lang w:val="ru-RU"/>
              </w:rPr>
            </w:pPr>
            <w:r w:rsidRPr="001D3320">
              <w:rPr>
                <w:color w:val="000000"/>
                <w:sz w:val="24"/>
                <w:lang w:val="ru-RU"/>
              </w:rPr>
              <w:t xml:space="preserve">Особа, яка </w:t>
            </w:r>
            <w:proofErr w:type="spellStart"/>
            <w:r w:rsidRPr="001D3320">
              <w:rPr>
                <w:color w:val="000000"/>
                <w:sz w:val="24"/>
                <w:lang w:val="ru-RU"/>
              </w:rPr>
              <w:t>бажає</w:t>
            </w:r>
            <w:proofErr w:type="spellEnd"/>
            <w:r w:rsidRPr="001D3320">
              <w:rPr>
                <w:color w:val="000000"/>
                <w:sz w:val="24"/>
                <w:lang w:val="ru-RU"/>
              </w:rPr>
              <w:t xml:space="preserve"> </w:t>
            </w:r>
            <w:proofErr w:type="spellStart"/>
            <w:r w:rsidRPr="001D3320">
              <w:rPr>
                <w:color w:val="000000"/>
                <w:sz w:val="24"/>
                <w:lang w:val="ru-RU"/>
              </w:rPr>
              <w:t>взяти</w:t>
            </w:r>
            <w:proofErr w:type="spellEnd"/>
            <w:r w:rsidRPr="001D3320">
              <w:rPr>
                <w:color w:val="000000"/>
                <w:sz w:val="24"/>
                <w:lang w:val="ru-RU"/>
              </w:rPr>
              <w:t xml:space="preserve"> участь </w:t>
            </w:r>
            <w:proofErr w:type="gramStart"/>
            <w:r w:rsidRPr="001D3320">
              <w:rPr>
                <w:color w:val="000000"/>
                <w:sz w:val="24"/>
                <w:lang w:val="ru-RU"/>
              </w:rPr>
              <w:t>у</w:t>
            </w:r>
            <w:proofErr w:type="gramEnd"/>
            <w:r w:rsidRPr="001D3320">
              <w:rPr>
                <w:color w:val="000000"/>
                <w:sz w:val="24"/>
                <w:lang w:val="ru-RU"/>
              </w:rPr>
              <w:t xml:space="preserve"> </w:t>
            </w:r>
            <w:proofErr w:type="spellStart"/>
            <w:proofErr w:type="gramStart"/>
            <w:r w:rsidRPr="001D3320">
              <w:rPr>
                <w:color w:val="000000"/>
                <w:sz w:val="24"/>
                <w:lang w:val="ru-RU"/>
              </w:rPr>
              <w:t>добор</w:t>
            </w:r>
            <w:proofErr w:type="gramEnd"/>
            <w:r w:rsidRPr="001D3320">
              <w:rPr>
                <w:color w:val="000000"/>
                <w:sz w:val="24"/>
                <w:lang w:val="ru-RU"/>
              </w:rPr>
              <w:t>і</w:t>
            </w:r>
            <w:proofErr w:type="spellEnd"/>
            <w:r w:rsidRPr="001D3320">
              <w:rPr>
                <w:color w:val="000000"/>
                <w:sz w:val="24"/>
                <w:lang w:val="ru-RU"/>
              </w:rPr>
              <w:t xml:space="preserve">, </w:t>
            </w:r>
            <w:proofErr w:type="spellStart"/>
            <w:r w:rsidRPr="001D3320">
              <w:rPr>
                <w:color w:val="000000"/>
                <w:sz w:val="24"/>
                <w:lang w:val="ru-RU"/>
              </w:rPr>
              <w:t>подає</w:t>
            </w:r>
            <w:proofErr w:type="spellEnd"/>
            <w:r w:rsidRPr="001D3320">
              <w:rPr>
                <w:color w:val="000000"/>
                <w:sz w:val="24"/>
                <w:lang w:val="ru-RU"/>
              </w:rPr>
              <w:t xml:space="preserve"> резюме </w:t>
            </w:r>
            <w:proofErr w:type="spellStart"/>
            <w:r w:rsidRPr="001D3320">
              <w:rPr>
                <w:color w:val="000000"/>
                <w:sz w:val="24"/>
                <w:lang w:val="ru-RU"/>
              </w:rPr>
              <w:t>встановленого</w:t>
            </w:r>
            <w:proofErr w:type="spellEnd"/>
            <w:r w:rsidRPr="001D3320">
              <w:rPr>
                <w:color w:val="000000"/>
                <w:sz w:val="24"/>
                <w:lang w:val="ru-RU"/>
              </w:rPr>
              <w:t xml:space="preserve"> </w:t>
            </w:r>
            <w:proofErr w:type="spellStart"/>
            <w:r w:rsidRPr="001D3320">
              <w:rPr>
                <w:color w:val="000000"/>
                <w:sz w:val="24"/>
                <w:lang w:val="ru-RU"/>
              </w:rPr>
              <w:t>зразка</w:t>
            </w:r>
            <w:proofErr w:type="spellEnd"/>
            <w:r w:rsidRPr="001D3320">
              <w:rPr>
                <w:color w:val="000000"/>
                <w:sz w:val="24"/>
                <w:lang w:val="ru-RU"/>
              </w:rPr>
              <w:t xml:space="preserve">, в </w:t>
            </w:r>
            <w:proofErr w:type="spellStart"/>
            <w:r w:rsidRPr="001D3320">
              <w:rPr>
                <w:color w:val="000000"/>
                <w:sz w:val="24"/>
                <w:lang w:val="ru-RU"/>
              </w:rPr>
              <w:t>якому</w:t>
            </w:r>
            <w:proofErr w:type="spellEnd"/>
            <w:r w:rsidRPr="001D3320">
              <w:rPr>
                <w:color w:val="000000"/>
                <w:sz w:val="24"/>
                <w:lang w:val="ru-RU"/>
              </w:rPr>
              <w:t xml:space="preserve"> </w:t>
            </w:r>
            <w:proofErr w:type="spellStart"/>
            <w:r w:rsidRPr="001D3320">
              <w:rPr>
                <w:color w:val="000000"/>
                <w:sz w:val="24"/>
                <w:lang w:val="ru-RU"/>
              </w:rPr>
              <w:t>обов’язково</w:t>
            </w:r>
            <w:proofErr w:type="spellEnd"/>
            <w:r w:rsidRPr="001D3320">
              <w:rPr>
                <w:color w:val="000000"/>
                <w:sz w:val="24"/>
                <w:lang w:val="ru-RU"/>
              </w:rPr>
              <w:t xml:space="preserve"> </w:t>
            </w:r>
            <w:proofErr w:type="spellStart"/>
            <w:r w:rsidRPr="001D3320">
              <w:rPr>
                <w:color w:val="000000"/>
                <w:sz w:val="24"/>
                <w:lang w:val="ru-RU"/>
              </w:rPr>
              <w:t>зазначається</w:t>
            </w:r>
            <w:proofErr w:type="spellEnd"/>
            <w:r w:rsidRPr="001D3320">
              <w:rPr>
                <w:color w:val="000000"/>
                <w:sz w:val="24"/>
                <w:lang w:val="ru-RU"/>
              </w:rPr>
              <w:t xml:space="preserve"> </w:t>
            </w:r>
            <w:proofErr w:type="spellStart"/>
            <w:r w:rsidRPr="001D3320">
              <w:rPr>
                <w:color w:val="000000"/>
                <w:sz w:val="24"/>
                <w:lang w:val="ru-RU"/>
              </w:rPr>
              <w:t>така</w:t>
            </w:r>
            <w:proofErr w:type="spellEnd"/>
            <w:r w:rsidRPr="001D3320">
              <w:rPr>
                <w:color w:val="000000"/>
                <w:sz w:val="24"/>
                <w:lang w:val="ru-RU"/>
              </w:rPr>
              <w:t xml:space="preserve"> </w:t>
            </w:r>
            <w:proofErr w:type="spellStart"/>
            <w:r w:rsidRPr="001D3320">
              <w:rPr>
                <w:color w:val="000000"/>
                <w:sz w:val="24"/>
                <w:lang w:val="ru-RU"/>
              </w:rPr>
              <w:t>інформація</w:t>
            </w:r>
            <w:proofErr w:type="spellEnd"/>
            <w:r w:rsidRPr="001D3320">
              <w:rPr>
                <w:color w:val="000000"/>
                <w:sz w:val="24"/>
                <w:lang w:val="ru-RU"/>
              </w:rPr>
              <w:t>: </w:t>
            </w:r>
          </w:p>
          <w:p w14:paraId="189B4BC3" w14:textId="77777777" w:rsidR="00605F43" w:rsidRPr="001D3320" w:rsidRDefault="00605F43" w:rsidP="00605F43">
            <w:pPr>
              <w:ind w:firstLine="0"/>
              <w:rPr>
                <w:sz w:val="24"/>
                <w:lang w:val="ru-RU"/>
              </w:rPr>
            </w:pPr>
            <w:proofErr w:type="spellStart"/>
            <w:proofErr w:type="gramStart"/>
            <w:r w:rsidRPr="001D3320">
              <w:rPr>
                <w:color w:val="000000"/>
                <w:sz w:val="24"/>
                <w:lang w:val="ru-RU"/>
              </w:rPr>
              <w:t>пр</w:t>
            </w:r>
            <w:proofErr w:type="gramEnd"/>
            <w:r w:rsidRPr="001D3320">
              <w:rPr>
                <w:color w:val="000000"/>
                <w:sz w:val="24"/>
                <w:lang w:val="ru-RU"/>
              </w:rPr>
              <w:t>ізвище</w:t>
            </w:r>
            <w:proofErr w:type="spellEnd"/>
            <w:r w:rsidRPr="001D3320">
              <w:rPr>
                <w:color w:val="000000"/>
                <w:sz w:val="24"/>
                <w:lang w:val="ru-RU"/>
              </w:rPr>
              <w:t xml:space="preserve">, </w:t>
            </w:r>
            <w:proofErr w:type="spellStart"/>
            <w:r w:rsidRPr="001D3320">
              <w:rPr>
                <w:color w:val="000000"/>
                <w:sz w:val="24"/>
                <w:lang w:val="ru-RU"/>
              </w:rPr>
              <w:t>ім’я</w:t>
            </w:r>
            <w:proofErr w:type="spellEnd"/>
            <w:r w:rsidRPr="001D3320">
              <w:rPr>
                <w:color w:val="000000"/>
                <w:sz w:val="24"/>
                <w:lang w:val="ru-RU"/>
              </w:rPr>
              <w:t xml:space="preserve">, по </w:t>
            </w:r>
            <w:proofErr w:type="spellStart"/>
            <w:r w:rsidRPr="001D3320">
              <w:rPr>
                <w:color w:val="000000"/>
                <w:sz w:val="24"/>
                <w:lang w:val="ru-RU"/>
              </w:rPr>
              <w:t>батькові</w:t>
            </w:r>
            <w:proofErr w:type="spellEnd"/>
            <w:r w:rsidRPr="001D3320">
              <w:rPr>
                <w:color w:val="000000"/>
                <w:sz w:val="24"/>
                <w:lang w:val="ru-RU"/>
              </w:rPr>
              <w:t xml:space="preserve"> кандидата; </w:t>
            </w:r>
          </w:p>
          <w:p w14:paraId="18B63642" w14:textId="77777777" w:rsidR="00605F43" w:rsidRPr="001D3320" w:rsidRDefault="00605F43" w:rsidP="00605F43">
            <w:pPr>
              <w:ind w:firstLine="0"/>
              <w:rPr>
                <w:sz w:val="24"/>
                <w:lang w:val="ru-RU"/>
              </w:rPr>
            </w:pPr>
            <w:proofErr w:type="spellStart"/>
            <w:r w:rsidRPr="001D3320">
              <w:rPr>
                <w:color w:val="000000"/>
                <w:sz w:val="24"/>
                <w:lang w:val="ru-RU"/>
              </w:rPr>
              <w:t>реквізити</w:t>
            </w:r>
            <w:proofErr w:type="spellEnd"/>
            <w:r w:rsidRPr="001D3320">
              <w:rPr>
                <w:color w:val="000000"/>
                <w:sz w:val="24"/>
                <w:lang w:val="ru-RU"/>
              </w:rPr>
              <w:t xml:space="preserve"> документа, </w:t>
            </w:r>
            <w:proofErr w:type="spellStart"/>
            <w:r w:rsidRPr="001D3320">
              <w:rPr>
                <w:color w:val="000000"/>
                <w:sz w:val="24"/>
                <w:lang w:val="ru-RU"/>
              </w:rPr>
              <w:t>що</w:t>
            </w:r>
            <w:proofErr w:type="spellEnd"/>
            <w:r w:rsidRPr="001D3320">
              <w:rPr>
                <w:color w:val="000000"/>
                <w:sz w:val="24"/>
                <w:lang w:val="ru-RU"/>
              </w:rPr>
              <w:t xml:space="preserve"> </w:t>
            </w:r>
            <w:proofErr w:type="spellStart"/>
            <w:r w:rsidRPr="001D3320">
              <w:rPr>
                <w:color w:val="000000"/>
                <w:sz w:val="24"/>
                <w:lang w:val="ru-RU"/>
              </w:rPr>
              <w:t>посвідчує</w:t>
            </w:r>
            <w:proofErr w:type="spellEnd"/>
            <w:r w:rsidRPr="001D3320">
              <w:rPr>
                <w:color w:val="000000"/>
                <w:sz w:val="24"/>
                <w:lang w:val="ru-RU"/>
              </w:rPr>
              <w:t xml:space="preserve"> особу та </w:t>
            </w:r>
            <w:proofErr w:type="spellStart"/>
            <w:proofErr w:type="gramStart"/>
            <w:r w:rsidRPr="001D3320">
              <w:rPr>
                <w:color w:val="000000"/>
                <w:sz w:val="24"/>
                <w:lang w:val="ru-RU"/>
              </w:rPr>
              <w:t>п</w:t>
            </w:r>
            <w:proofErr w:type="gramEnd"/>
            <w:r w:rsidRPr="001D3320">
              <w:rPr>
                <w:color w:val="000000"/>
                <w:sz w:val="24"/>
                <w:lang w:val="ru-RU"/>
              </w:rPr>
              <w:t>ідтверджує</w:t>
            </w:r>
            <w:proofErr w:type="spellEnd"/>
            <w:r w:rsidRPr="001D3320">
              <w:rPr>
                <w:color w:val="000000"/>
                <w:sz w:val="24"/>
                <w:lang w:val="ru-RU"/>
              </w:rPr>
              <w:t xml:space="preserve"> </w:t>
            </w:r>
            <w:proofErr w:type="spellStart"/>
            <w:r w:rsidRPr="001D3320">
              <w:rPr>
                <w:color w:val="000000"/>
                <w:sz w:val="24"/>
                <w:lang w:val="ru-RU"/>
              </w:rPr>
              <w:t>громадянство</w:t>
            </w:r>
            <w:proofErr w:type="spellEnd"/>
            <w:r w:rsidRPr="001D3320">
              <w:rPr>
                <w:color w:val="000000"/>
                <w:sz w:val="24"/>
                <w:lang w:val="ru-RU"/>
              </w:rPr>
              <w:t xml:space="preserve"> України; </w:t>
            </w:r>
          </w:p>
          <w:p w14:paraId="214C4138" w14:textId="77777777" w:rsidR="00605F43" w:rsidRPr="001D3320" w:rsidRDefault="00605F43" w:rsidP="00605F43">
            <w:pPr>
              <w:ind w:firstLine="0"/>
              <w:rPr>
                <w:sz w:val="24"/>
                <w:lang w:val="ru-RU"/>
              </w:rPr>
            </w:pPr>
            <w:proofErr w:type="spellStart"/>
            <w:proofErr w:type="gramStart"/>
            <w:r w:rsidRPr="001D3320">
              <w:rPr>
                <w:color w:val="000000"/>
                <w:sz w:val="24"/>
                <w:lang w:val="ru-RU"/>
              </w:rPr>
              <w:t>п</w:t>
            </w:r>
            <w:proofErr w:type="gramEnd"/>
            <w:r w:rsidRPr="001D3320">
              <w:rPr>
                <w:color w:val="000000"/>
                <w:sz w:val="24"/>
                <w:lang w:val="ru-RU"/>
              </w:rPr>
              <w:t>ідтвердження</w:t>
            </w:r>
            <w:proofErr w:type="spellEnd"/>
            <w:r w:rsidRPr="001D3320">
              <w:rPr>
                <w:color w:val="000000"/>
                <w:sz w:val="24"/>
                <w:lang w:val="ru-RU"/>
              </w:rPr>
              <w:t xml:space="preserve"> </w:t>
            </w:r>
            <w:proofErr w:type="spellStart"/>
            <w:r w:rsidRPr="001D3320">
              <w:rPr>
                <w:color w:val="000000"/>
                <w:sz w:val="24"/>
                <w:lang w:val="ru-RU"/>
              </w:rPr>
              <w:t>наявності</w:t>
            </w:r>
            <w:proofErr w:type="spellEnd"/>
            <w:r w:rsidRPr="001D3320">
              <w:rPr>
                <w:color w:val="000000"/>
                <w:sz w:val="24"/>
                <w:lang w:val="ru-RU"/>
              </w:rPr>
              <w:t xml:space="preserve"> </w:t>
            </w:r>
            <w:proofErr w:type="spellStart"/>
            <w:r w:rsidRPr="001D3320">
              <w:rPr>
                <w:color w:val="000000"/>
                <w:sz w:val="24"/>
                <w:lang w:val="ru-RU"/>
              </w:rPr>
              <w:t>відповідного</w:t>
            </w:r>
            <w:proofErr w:type="spellEnd"/>
            <w:r w:rsidRPr="001D3320">
              <w:rPr>
                <w:color w:val="000000"/>
                <w:sz w:val="24"/>
                <w:lang w:val="ru-RU"/>
              </w:rPr>
              <w:t xml:space="preserve"> </w:t>
            </w:r>
            <w:proofErr w:type="spellStart"/>
            <w:r w:rsidRPr="001D3320">
              <w:rPr>
                <w:color w:val="000000"/>
                <w:sz w:val="24"/>
                <w:lang w:val="ru-RU"/>
              </w:rPr>
              <w:t>ступеня</w:t>
            </w:r>
            <w:proofErr w:type="spellEnd"/>
            <w:r w:rsidRPr="001D3320">
              <w:rPr>
                <w:color w:val="000000"/>
                <w:sz w:val="24"/>
                <w:lang w:val="ru-RU"/>
              </w:rPr>
              <w:t xml:space="preserve"> </w:t>
            </w:r>
            <w:proofErr w:type="spellStart"/>
            <w:r w:rsidRPr="001D3320">
              <w:rPr>
                <w:color w:val="000000"/>
                <w:sz w:val="24"/>
                <w:lang w:val="ru-RU"/>
              </w:rPr>
              <w:t>вищої</w:t>
            </w:r>
            <w:proofErr w:type="spellEnd"/>
            <w:r w:rsidRPr="001D3320">
              <w:rPr>
                <w:color w:val="000000"/>
                <w:sz w:val="24"/>
                <w:lang w:val="ru-RU"/>
              </w:rPr>
              <w:t xml:space="preserve"> </w:t>
            </w:r>
            <w:proofErr w:type="spellStart"/>
            <w:r w:rsidRPr="001D3320">
              <w:rPr>
                <w:color w:val="000000"/>
                <w:sz w:val="24"/>
                <w:lang w:val="ru-RU"/>
              </w:rPr>
              <w:t>освіти</w:t>
            </w:r>
            <w:proofErr w:type="spellEnd"/>
            <w:r w:rsidRPr="001D3320">
              <w:rPr>
                <w:color w:val="000000"/>
                <w:sz w:val="24"/>
                <w:lang w:val="ru-RU"/>
              </w:rPr>
              <w:t xml:space="preserve">; </w:t>
            </w:r>
            <w:proofErr w:type="spellStart"/>
            <w:r w:rsidRPr="001D3320">
              <w:rPr>
                <w:color w:val="000000"/>
                <w:sz w:val="24"/>
                <w:lang w:val="ru-RU"/>
              </w:rPr>
              <w:t>підтвердження</w:t>
            </w:r>
            <w:proofErr w:type="spellEnd"/>
            <w:r w:rsidRPr="001D3320">
              <w:rPr>
                <w:color w:val="000000"/>
                <w:sz w:val="24"/>
                <w:lang w:val="ru-RU"/>
              </w:rPr>
              <w:t xml:space="preserve"> </w:t>
            </w:r>
            <w:proofErr w:type="spellStart"/>
            <w:r w:rsidRPr="001D3320">
              <w:rPr>
                <w:color w:val="000000"/>
                <w:sz w:val="24"/>
                <w:lang w:val="ru-RU"/>
              </w:rPr>
              <w:t>рівня</w:t>
            </w:r>
            <w:proofErr w:type="spellEnd"/>
            <w:r w:rsidRPr="001D3320">
              <w:rPr>
                <w:color w:val="000000"/>
                <w:sz w:val="24"/>
                <w:lang w:val="ru-RU"/>
              </w:rPr>
              <w:t xml:space="preserve"> </w:t>
            </w:r>
            <w:proofErr w:type="spellStart"/>
            <w:r w:rsidRPr="001D3320">
              <w:rPr>
                <w:color w:val="000000"/>
                <w:sz w:val="24"/>
                <w:lang w:val="ru-RU"/>
              </w:rPr>
              <w:t>вільного</w:t>
            </w:r>
            <w:proofErr w:type="spellEnd"/>
            <w:r w:rsidRPr="001D3320">
              <w:rPr>
                <w:color w:val="000000"/>
                <w:sz w:val="24"/>
                <w:lang w:val="ru-RU"/>
              </w:rPr>
              <w:t xml:space="preserve"> </w:t>
            </w:r>
            <w:proofErr w:type="spellStart"/>
            <w:r w:rsidRPr="001D3320">
              <w:rPr>
                <w:color w:val="000000"/>
                <w:sz w:val="24"/>
                <w:lang w:val="ru-RU"/>
              </w:rPr>
              <w:t>володіння</w:t>
            </w:r>
            <w:proofErr w:type="spellEnd"/>
            <w:r w:rsidRPr="001D3320">
              <w:rPr>
                <w:color w:val="000000"/>
                <w:sz w:val="24"/>
                <w:lang w:val="ru-RU"/>
              </w:rPr>
              <w:t xml:space="preserve"> державною </w:t>
            </w:r>
            <w:proofErr w:type="spellStart"/>
            <w:r w:rsidRPr="001D3320">
              <w:rPr>
                <w:color w:val="000000"/>
                <w:sz w:val="24"/>
                <w:lang w:val="ru-RU"/>
              </w:rPr>
              <w:t>мовою</w:t>
            </w:r>
            <w:proofErr w:type="spellEnd"/>
            <w:r w:rsidRPr="001D3320">
              <w:rPr>
                <w:color w:val="000000"/>
                <w:sz w:val="24"/>
                <w:lang w:val="ru-RU"/>
              </w:rPr>
              <w:t xml:space="preserve"> (за </w:t>
            </w:r>
            <w:proofErr w:type="spellStart"/>
            <w:r w:rsidRPr="001D3320">
              <w:rPr>
                <w:color w:val="000000"/>
                <w:sz w:val="24"/>
                <w:lang w:val="ru-RU"/>
              </w:rPr>
              <w:t>наявності</w:t>
            </w:r>
            <w:proofErr w:type="spellEnd"/>
            <w:r w:rsidRPr="001D3320">
              <w:rPr>
                <w:color w:val="000000"/>
                <w:sz w:val="24"/>
                <w:lang w:val="ru-RU"/>
              </w:rPr>
              <w:t>); </w:t>
            </w:r>
          </w:p>
          <w:p w14:paraId="056EC083" w14:textId="77777777" w:rsidR="00605F43" w:rsidRPr="001D3320" w:rsidRDefault="00605F43" w:rsidP="00605F43">
            <w:pPr>
              <w:ind w:firstLine="0"/>
              <w:rPr>
                <w:sz w:val="24"/>
                <w:lang w:val="ru-RU"/>
              </w:rPr>
            </w:pPr>
            <w:proofErr w:type="spellStart"/>
            <w:proofErr w:type="gramStart"/>
            <w:r w:rsidRPr="001D3320">
              <w:rPr>
                <w:color w:val="000000"/>
                <w:sz w:val="24"/>
                <w:lang w:val="ru-RU"/>
              </w:rPr>
              <w:t>відомості</w:t>
            </w:r>
            <w:proofErr w:type="spellEnd"/>
            <w:r w:rsidRPr="001D3320">
              <w:rPr>
                <w:color w:val="000000"/>
                <w:sz w:val="24"/>
                <w:lang w:val="ru-RU"/>
              </w:rPr>
              <w:t xml:space="preserve"> про стаж </w:t>
            </w:r>
            <w:proofErr w:type="spellStart"/>
            <w:r w:rsidRPr="001D3320">
              <w:rPr>
                <w:color w:val="000000"/>
                <w:sz w:val="24"/>
                <w:lang w:val="ru-RU"/>
              </w:rPr>
              <w:t>роботи</w:t>
            </w:r>
            <w:proofErr w:type="spellEnd"/>
            <w:r w:rsidRPr="001D3320">
              <w:rPr>
                <w:color w:val="000000"/>
                <w:sz w:val="24"/>
                <w:lang w:val="ru-RU"/>
              </w:rPr>
              <w:t xml:space="preserve">, стаж </w:t>
            </w:r>
            <w:proofErr w:type="spellStart"/>
            <w:r w:rsidRPr="001D3320">
              <w:rPr>
                <w:color w:val="000000"/>
                <w:sz w:val="24"/>
                <w:lang w:val="ru-RU"/>
              </w:rPr>
              <w:t>державної</w:t>
            </w:r>
            <w:proofErr w:type="spellEnd"/>
            <w:r w:rsidRPr="001D3320">
              <w:rPr>
                <w:color w:val="000000"/>
                <w:sz w:val="24"/>
                <w:lang w:val="ru-RU"/>
              </w:rPr>
              <w:t xml:space="preserve"> </w:t>
            </w:r>
            <w:proofErr w:type="spellStart"/>
            <w:r w:rsidRPr="001D3320">
              <w:rPr>
                <w:color w:val="000000"/>
                <w:sz w:val="24"/>
                <w:lang w:val="ru-RU"/>
              </w:rPr>
              <w:t>служби</w:t>
            </w:r>
            <w:proofErr w:type="spellEnd"/>
            <w:r w:rsidRPr="001D3320">
              <w:rPr>
                <w:color w:val="000000"/>
                <w:sz w:val="24"/>
                <w:lang w:val="ru-RU"/>
              </w:rPr>
              <w:t xml:space="preserve"> (за </w:t>
            </w:r>
            <w:proofErr w:type="spellStart"/>
            <w:r w:rsidRPr="001D3320">
              <w:rPr>
                <w:color w:val="000000"/>
                <w:sz w:val="24"/>
                <w:lang w:val="ru-RU"/>
              </w:rPr>
              <w:t>наявності</w:t>
            </w:r>
            <w:proofErr w:type="spellEnd"/>
            <w:r w:rsidRPr="001D3320">
              <w:rPr>
                <w:color w:val="000000"/>
                <w:sz w:val="24"/>
                <w:lang w:val="ru-RU"/>
              </w:rPr>
              <w:t xml:space="preserve">), </w:t>
            </w:r>
            <w:proofErr w:type="spellStart"/>
            <w:r w:rsidRPr="001D3320">
              <w:rPr>
                <w:color w:val="000000"/>
                <w:sz w:val="24"/>
                <w:lang w:val="ru-RU"/>
              </w:rPr>
              <w:t>досвід</w:t>
            </w:r>
            <w:proofErr w:type="spellEnd"/>
            <w:r w:rsidRPr="001D3320">
              <w:rPr>
                <w:color w:val="000000"/>
                <w:sz w:val="24"/>
                <w:lang w:val="ru-RU"/>
              </w:rPr>
              <w:t xml:space="preserve"> </w:t>
            </w:r>
            <w:proofErr w:type="spellStart"/>
            <w:r w:rsidRPr="001D3320">
              <w:rPr>
                <w:color w:val="000000"/>
                <w:sz w:val="24"/>
                <w:lang w:val="ru-RU"/>
              </w:rPr>
              <w:t>роботи</w:t>
            </w:r>
            <w:proofErr w:type="spellEnd"/>
            <w:r w:rsidRPr="001D3320">
              <w:rPr>
                <w:color w:val="000000"/>
                <w:sz w:val="24"/>
                <w:lang w:val="ru-RU"/>
              </w:rPr>
              <w:t xml:space="preserve"> у </w:t>
            </w:r>
            <w:proofErr w:type="spellStart"/>
            <w:r w:rsidRPr="001D3320">
              <w:rPr>
                <w:color w:val="000000"/>
                <w:sz w:val="24"/>
                <w:lang w:val="ru-RU"/>
              </w:rPr>
              <w:t>відповідній</w:t>
            </w:r>
            <w:proofErr w:type="spellEnd"/>
            <w:r w:rsidRPr="001D3320">
              <w:rPr>
                <w:color w:val="000000"/>
                <w:sz w:val="24"/>
                <w:lang w:val="ru-RU"/>
              </w:rPr>
              <w:t xml:space="preserve"> </w:t>
            </w:r>
            <w:proofErr w:type="spellStart"/>
            <w:r w:rsidRPr="001D3320">
              <w:rPr>
                <w:color w:val="000000"/>
                <w:sz w:val="24"/>
                <w:lang w:val="ru-RU"/>
              </w:rPr>
              <w:t>сфері</w:t>
            </w:r>
            <w:proofErr w:type="spellEnd"/>
            <w:r w:rsidRPr="001D3320">
              <w:rPr>
                <w:color w:val="000000"/>
                <w:sz w:val="24"/>
                <w:lang w:val="ru-RU"/>
              </w:rPr>
              <w:t xml:space="preserve">, </w:t>
            </w:r>
            <w:proofErr w:type="spellStart"/>
            <w:r w:rsidRPr="001D3320">
              <w:rPr>
                <w:color w:val="000000"/>
                <w:sz w:val="24"/>
                <w:lang w:val="ru-RU"/>
              </w:rPr>
              <w:t>визначених</w:t>
            </w:r>
            <w:proofErr w:type="spellEnd"/>
            <w:r w:rsidRPr="001D3320">
              <w:rPr>
                <w:color w:val="000000"/>
                <w:sz w:val="24"/>
                <w:lang w:val="ru-RU"/>
              </w:rPr>
              <w:t xml:space="preserve"> у </w:t>
            </w:r>
            <w:proofErr w:type="spellStart"/>
            <w:r w:rsidRPr="001D3320">
              <w:rPr>
                <w:color w:val="000000"/>
                <w:sz w:val="24"/>
                <w:lang w:val="ru-RU"/>
              </w:rPr>
              <w:t>кваліфікаційних</w:t>
            </w:r>
            <w:proofErr w:type="spellEnd"/>
            <w:r w:rsidRPr="001D3320">
              <w:rPr>
                <w:color w:val="000000"/>
                <w:sz w:val="24"/>
                <w:lang w:val="ru-RU"/>
              </w:rPr>
              <w:t xml:space="preserve"> </w:t>
            </w:r>
            <w:proofErr w:type="spellStart"/>
            <w:r w:rsidRPr="001D3320">
              <w:rPr>
                <w:color w:val="000000"/>
                <w:sz w:val="24"/>
                <w:lang w:val="ru-RU"/>
              </w:rPr>
              <w:t>вимогах</w:t>
            </w:r>
            <w:proofErr w:type="spellEnd"/>
            <w:r w:rsidRPr="001D3320">
              <w:rPr>
                <w:color w:val="000000"/>
                <w:sz w:val="24"/>
                <w:lang w:val="ru-RU"/>
              </w:rPr>
              <w:t xml:space="preserve">, та на </w:t>
            </w:r>
            <w:proofErr w:type="spellStart"/>
            <w:r w:rsidRPr="001D3320">
              <w:rPr>
                <w:color w:val="000000"/>
                <w:sz w:val="24"/>
                <w:lang w:val="ru-RU"/>
              </w:rPr>
              <w:t>керівних</w:t>
            </w:r>
            <w:proofErr w:type="spellEnd"/>
            <w:r w:rsidRPr="001D3320">
              <w:rPr>
                <w:color w:val="000000"/>
                <w:sz w:val="24"/>
                <w:lang w:val="ru-RU"/>
              </w:rPr>
              <w:t xml:space="preserve"> посадах (за </w:t>
            </w:r>
            <w:proofErr w:type="spellStart"/>
            <w:r w:rsidRPr="001D3320">
              <w:rPr>
                <w:color w:val="000000"/>
                <w:sz w:val="24"/>
                <w:lang w:val="ru-RU"/>
              </w:rPr>
              <w:t>наявності</w:t>
            </w:r>
            <w:proofErr w:type="spellEnd"/>
            <w:r w:rsidRPr="001D3320">
              <w:rPr>
                <w:color w:val="000000"/>
                <w:sz w:val="24"/>
                <w:lang w:val="ru-RU"/>
              </w:rPr>
              <w:t xml:space="preserve"> </w:t>
            </w:r>
            <w:proofErr w:type="spellStart"/>
            <w:r w:rsidRPr="001D3320">
              <w:rPr>
                <w:color w:val="000000"/>
                <w:sz w:val="24"/>
                <w:lang w:val="ru-RU"/>
              </w:rPr>
              <w:t>відповідних</w:t>
            </w:r>
            <w:proofErr w:type="spellEnd"/>
            <w:r w:rsidRPr="001D3320">
              <w:rPr>
                <w:color w:val="000000"/>
                <w:sz w:val="24"/>
                <w:lang w:val="ru-RU"/>
              </w:rPr>
              <w:t xml:space="preserve"> </w:t>
            </w:r>
            <w:proofErr w:type="spellStart"/>
            <w:r w:rsidRPr="001D3320">
              <w:rPr>
                <w:color w:val="000000"/>
                <w:sz w:val="24"/>
                <w:lang w:val="ru-RU"/>
              </w:rPr>
              <w:t>вимог</w:t>
            </w:r>
            <w:proofErr w:type="spellEnd"/>
            <w:r w:rsidRPr="001D3320">
              <w:rPr>
                <w:color w:val="000000"/>
                <w:sz w:val="24"/>
                <w:lang w:val="ru-RU"/>
              </w:rPr>
              <w:t xml:space="preserve">); </w:t>
            </w:r>
            <w:proofErr w:type="spellStart"/>
            <w:r w:rsidRPr="001D3320">
              <w:rPr>
                <w:color w:val="000000"/>
                <w:sz w:val="24"/>
                <w:lang w:val="ru-RU"/>
              </w:rPr>
              <w:t>інформація</w:t>
            </w:r>
            <w:proofErr w:type="spellEnd"/>
            <w:r w:rsidRPr="001D3320">
              <w:rPr>
                <w:color w:val="000000"/>
                <w:sz w:val="24"/>
                <w:lang w:val="ru-RU"/>
              </w:rPr>
              <w:t xml:space="preserve"> для </w:t>
            </w:r>
            <w:proofErr w:type="spellStart"/>
            <w:r w:rsidRPr="001D3320">
              <w:rPr>
                <w:color w:val="000000"/>
                <w:sz w:val="24"/>
                <w:lang w:val="ru-RU"/>
              </w:rPr>
              <w:lastRenderedPageBreak/>
              <w:t>зворотнього</w:t>
            </w:r>
            <w:proofErr w:type="spellEnd"/>
            <w:r w:rsidRPr="001D3320">
              <w:rPr>
                <w:color w:val="000000"/>
                <w:sz w:val="24"/>
                <w:lang w:val="ru-RU"/>
              </w:rPr>
              <w:t xml:space="preserve"> </w:t>
            </w:r>
            <w:proofErr w:type="spellStart"/>
            <w:r w:rsidRPr="001D3320">
              <w:rPr>
                <w:color w:val="000000"/>
                <w:sz w:val="24"/>
                <w:lang w:val="ru-RU"/>
              </w:rPr>
              <w:t>зв’язку</w:t>
            </w:r>
            <w:proofErr w:type="spellEnd"/>
            <w:r w:rsidRPr="001D3320">
              <w:rPr>
                <w:color w:val="000000"/>
                <w:sz w:val="24"/>
                <w:lang w:val="ru-RU"/>
              </w:rPr>
              <w:t xml:space="preserve"> (</w:t>
            </w:r>
            <w:proofErr w:type="spellStart"/>
            <w:r w:rsidRPr="001D3320">
              <w:rPr>
                <w:color w:val="000000"/>
                <w:sz w:val="24"/>
                <w:lang w:val="ru-RU"/>
              </w:rPr>
              <w:t>контактний</w:t>
            </w:r>
            <w:proofErr w:type="spellEnd"/>
            <w:r w:rsidRPr="001D3320">
              <w:rPr>
                <w:color w:val="000000"/>
                <w:sz w:val="24"/>
                <w:lang w:val="ru-RU"/>
              </w:rPr>
              <w:t xml:space="preserve"> номер телефону, </w:t>
            </w:r>
            <w:proofErr w:type="spellStart"/>
            <w:r w:rsidRPr="001D3320">
              <w:rPr>
                <w:color w:val="000000"/>
                <w:sz w:val="24"/>
                <w:lang w:val="ru-RU"/>
              </w:rPr>
              <w:t>електронна</w:t>
            </w:r>
            <w:proofErr w:type="spellEnd"/>
            <w:r w:rsidRPr="001D3320">
              <w:rPr>
                <w:color w:val="000000"/>
                <w:sz w:val="24"/>
                <w:lang w:val="ru-RU"/>
              </w:rPr>
              <w:t xml:space="preserve"> адреса).</w:t>
            </w:r>
            <w:proofErr w:type="gramEnd"/>
          </w:p>
          <w:p w14:paraId="1AF0DC77" w14:textId="77777777" w:rsidR="003B0F0E" w:rsidRPr="001D3320" w:rsidRDefault="003B0F0E" w:rsidP="00B84D68">
            <w:pPr>
              <w:pStyle w:val="rvps2"/>
              <w:shd w:val="clear" w:color="auto" w:fill="FFFFFF"/>
              <w:spacing w:before="0" w:beforeAutospacing="0" w:after="0" w:afterAutospacing="0"/>
              <w:ind w:hanging="15"/>
              <w:jc w:val="both"/>
              <w:textAlignment w:val="baseline"/>
              <w:rPr>
                <w:color w:val="FF0000"/>
              </w:rPr>
            </w:pPr>
            <w:bookmarkStart w:id="0" w:name="n1335"/>
            <w:bookmarkStart w:id="1" w:name="n348"/>
            <w:bookmarkStart w:id="2" w:name="n1339"/>
            <w:bookmarkStart w:id="3" w:name="n1340"/>
            <w:bookmarkEnd w:id="0"/>
            <w:bookmarkEnd w:id="1"/>
            <w:bookmarkEnd w:id="2"/>
            <w:bookmarkEnd w:id="3"/>
          </w:p>
        </w:tc>
      </w:tr>
      <w:tr w:rsidR="003B0F0E" w:rsidRPr="00EF4DDC" w14:paraId="6DBF387B" w14:textId="77777777" w:rsidTr="0004589D">
        <w:tc>
          <w:tcPr>
            <w:tcW w:w="25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D9B4F4" w14:textId="77777777" w:rsidR="003B0F0E" w:rsidRDefault="003B0F0E" w:rsidP="00605F43">
            <w:pPr>
              <w:pStyle w:val="rvps14"/>
              <w:spacing w:beforeAutospacing="0" w:afterAutospacing="0"/>
              <w:ind w:left="142" w:right="126"/>
            </w:pPr>
            <w:r w:rsidRPr="0004589D">
              <w:lastRenderedPageBreak/>
              <w:t xml:space="preserve">Місце або спосіб проведення співбесіди </w:t>
            </w:r>
          </w:p>
          <w:p w14:paraId="70B0304C" w14:textId="3E5F30A3" w:rsidR="00605F43" w:rsidRPr="0004589D" w:rsidRDefault="00605F43" w:rsidP="00605F43">
            <w:pPr>
              <w:pStyle w:val="rvps14"/>
              <w:spacing w:beforeAutospacing="0" w:afterAutospacing="0"/>
              <w:ind w:left="142" w:right="126"/>
            </w:pPr>
          </w:p>
        </w:tc>
        <w:tc>
          <w:tcPr>
            <w:tcW w:w="7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63ED68" w14:textId="77777777" w:rsidR="00605F43" w:rsidRPr="001D3320" w:rsidRDefault="003B0F0E" w:rsidP="00605F43">
            <w:pPr>
              <w:pStyle w:val="a4"/>
              <w:spacing w:before="0" w:beforeAutospacing="0" w:after="160" w:afterAutospacing="0"/>
              <w:rPr>
                <w:lang w:val="uk-UA"/>
              </w:rPr>
            </w:pPr>
            <w:r w:rsidRPr="001D3320">
              <w:rPr>
                <w:lang w:val="uk-UA"/>
              </w:rPr>
              <w:t xml:space="preserve">Проведення співбесіди </w:t>
            </w:r>
            <w:r w:rsidR="00B670FF" w:rsidRPr="001D3320">
              <w:rPr>
                <w:lang w:val="uk-UA"/>
              </w:rPr>
              <w:t xml:space="preserve"> в приміщенні територіального управління Державної судової адміністрації України в Донецькій області, Донецька область м.Слов’янськ вул. </w:t>
            </w:r>
            <w:r w:rsidR="00B670FF" w:rsidRPr="001D3320">
              <w:t xml:space="preserve">Добровольського 2. </w:t>
            </w:r>
          </w:p>
          <w:p w14:paraId="391F91E4" w14:textId="53978D7D" w:rsidR="00605F43" w:rsidRPr="001D3320" w:rsidRDefault="00605F43" w:rsidP="00605F43">
            <w:pPr>
              <w:pStyle w:val="a4"/>
              <w:spacing w:before="0" w:beforeAutospacing="0" w:after="160" w:afterAutospacing="0"/>
            </w:pPr>
            <w:r w:rsidRPr="001D3320">
              <w:rPr>
                <w:color w:val="000000"/>
              </w:rPr>
              <w:t>(</w:t>
            </w:r>
            <w:proofErr w:type="spellStart"/>
            <w:r w:rsidRPr="001D3320">
              <w:rPr>
                <w:color w:val="000000"/>
              </w:rPr>
              <w:t>проведення</w:t>
            </w:r>
            <w:proofErr w:type="spellEnd"/>
            <w:r w:rsidRPr="001D3320">
              <w:rPr>
                <w:color w:val="000000"/>
              </w:rPr>
              <w:t xml:space="preserve"> </w:t>
            </w:r>
            <w:proofErr w:type="spellStart"/>
            <w:r w:rsidRPr="001D3320">
              <w:rPr>
                <w:color w:val="000000"/>
              </w:rPr>
              <w:t>співбесіди</w:t>
            </w:r>
            <w:proofErr w:type="spellEnd"/>
            <w:r w:rsidRPr="001D3320">
              <w:rPr>
                <w:color w:val="000000"/>
              </w:rPr>
              <w:t xml:space="preserve"> за </w:t>
            </w:r>
            <w:proofErr w:type="spellStart"/>
            <w:r w:rsidRPr="001D3320">
              <w:rPr>
                <w:color w:val="000000"/>
              </w:rPr>
              <w:t>фізичної</w:t>
            </w:r>
            <w:proofErr w:type="spellEnd"/>
            <w:r w:rsidRPr="001D3320">
              <w:rPr>
                <w:color w:val="000000"/>
              </w:rPr>
              <w:t xml:space="preserve"> </w:t>
            </w:r>
            <w:proofErr w:type="spellStart"/>
            <w:r w:rsidRPr="001D3320">
              <w:rPr>
                <w:color w:val="000000"/>
              </w:rPr>
              <w:t>присутності</w:t>
            </w:r>
            <w:proofErr w:type="spellEnd"/>
            <w:r w:rsidRPr="001D3320">
              <w:rPr>
                <w:color w:val="000000"/>
              </w:rPr>
              <w:t xml:space="preserve"> </w:t>
            </w:r>
            <w:proofErr w:type="spellStart"/>
            <w:r w:rsidRPr="001D3320">
              <w:rPr>
                <w:color w:val="000000"/>
              </w:rPr>
              <w:t>кандидатів</w:t>
            </w:r>
            <w:proofErr w:type="spellEnd"/>
            <w:r w:rsidRPr="001D3320">
              <w:rPr>
                <w:color w:val="000000"/>
              </w:rPr>
              <w:t>)</w:t>
            </w:r>
          </w:p>
          <w:p w14:paraId="0B2CA934" w14:textId="77777777" w:rsidR="00605F43" w:rsidRPr="001D3320" w:rsidRDefault="00605F43" w:rsidP="00605F43">
            <w:pPr>
              <w:spacing w:after="160"/>
              <w:ind w:firstLine="0"/>
              <w:jc w:val="left"/>
              <w:rPr>
                <w:sz w:val="24"/>
                <w:lang w:val="ru-RU"/>
              </w:rPr>
            </w:pPr>
            <w:proofErr w:type="gramStart"/>
            <w:r w:rsidRPr="001D3320">
              <w:rPr>
                <w:color w:val="000000"/>
                <w:sz w:val="24"/>
                <w:shd w:val="clear" w:color="auto" w:fill="FFFFFF"/>
                <w:lang w:val="ru-RU"/>
              </w:rPr>
              <w:t xml:space="preserve">Дата </w:t>
            </w:r>
            <w:proofErr w:type="spellStart"/>
            <w:r w:rsidRPr="001D3320">
              <w:rPr>
                <w:color w:val="000000"/>
                <w:sz w:val="24"/>
                <w:shd w:val="clear" w:color="auto" w:fill="FFFFFF"/>
                <w:lang w:val="ru-RU"/>
              </w:rPr>
              <w:t>співбесіди</w:t>
            </w:r>
            <w:proofErr w:type="spellEnd"/>
            <w:r w:rsidRPr="001D3320">
              <w:rPr>
                <w:color w:val="000000"/>
                <w:sz w:val="24"/>
                <w:shd w:val="clear" w:color="auto" w:fill="FFFFFF"/>
                <w:lang w:val="ru-RU"/>
              </w:rPr>
              <w:t xml:space="preserve"> – буде </w:t>
            </w:r>
            <w:proofErr w:type="spellStart"/>
            <w:r w:rsidRPr="001D3320">
              <w:rPr>
                <w:color w:val="000000"/>
                <w:sz w:val="24"/>
                <w:shd w:val="clear" w:color="auto" w:fill="FFFFFF"/>
                <w:lang w:val="ru-RU"/>
              </w:rPr>
              <w:t>повідомлено</w:t>
            </w:r>
            <w:proofErr w:type="spellEnd"/>
            <w:r w:rsidRPr="001D3320">
              <w:rPr>
                <w:color w:val="000000"/>
                <w:sz w:val="24"/>
                <w:shd w:val="clear" w:color="auto" w:fill="FFFFFF"/>
                <w:lang w:val="ru-RU"/>
              </w:rPr>
              <w:t xml:space="preserve"> додатково за номерами </w:t>
            </w:r>
            <w:proofErr w:type="spellStart"/>
            <w:r w:rsidRPr="001D3320">
              <w:rPr>
                <w:color w:val="000000"/>
                <w:sz w:val="24"/>
                <w:shd w:val="clear" w:color="auto" w:fill="FFFFFF"/>
                <w:lang w:val="ru-RU"/>
              </w:rPr>
              <w:t>телефонів</w:t>
            </w:r>
            <w:proofErr w:type="spellEnd"/>
            <w:r w:rsidRPr="001D3320">
              <w:rPr>
                <w:color w:val="000000"/>
                <w:sz w:val="24"/>
                <w:shd w:val="clear" w:color="auto" w:fill="FFFFFF"/>
                <w:lang w:val="ru-RU"/>
              </w:rPr>
              <w:t xml:space="preserve">, які </w:t>
            </w:r>
            <w:proofErr w:type="spellStart"/>
            <w:r w:rsidRPr="001D3320">
              <w:rPr>
                <w:color w:val="000000"/>
                <w:sz w:val="24"/>
                <w:shd w:val="clear" w:color="auto" w:fill="FFFFFF"/>
                <w:lang w:val="ru-RU"/>
              </w:rPr>
              <w:t>будуть</w:t>
            </w:r>
            <w:proofErr w:type="spellEnd"/>
            <w:r w:rsidRPr="001D3320">
              <w:rPr>
                <w:color w:val="000000"/>
                <w:sz w:val="24"/>
                <w:shd w:val="clear" w:color="auto" w:fill="FFFFFF"/>
                <w:lang w:val="ru-RU"/>
              </w:rPr>
              <w:t xml:space="preserve"> </w:t>
            </w:r>
            <w:proofErr w:type="spellStart"/>
            <w:r w:rsidRPr="001D3320">
              <w:rPr>
                <w:color w:val="000000"/>
                <w:sz w:val="24"/>
                <w:shd w:val="clear" w:color="auto" w:fill="FFFFFF"/>
                <w:lang w:val="ru-RU"/>
              </w:rPr>
              <w:t>вказані</w:t>
            </w:r>
            <w:proofErr w:type="spellEnd"/>
            <w:r w:rsidRPr="001D3320">
              <w:rPr>
                <w:color w:val="000000"/>
                <w:sz w:val="24"/>
                <w:shd w:val="clear" w:color="auto" w:fill="FFFFFF"/>
                <w:lang w:val="ru-RU"/>
              </w:rPr>
              <w:t xml:space="preserve"> в резюме</w:t>
            </w:r>
            <w:proofErr w:type="gramEnd"/>
          </w:p>
          <w:p w14:paraId="3239C820" w14:textId="0B23F1C1" w:rsidR="003B0F0E" w:rsidRPr="001D3320" w:rsidRDefault="003B0F0E" w:rsidP="00B670FF">
            <w:pPr>
              <w:pStyle w:val="rvps14"/>
              <w:spacing w:before="0" w:beforeAutospacing="0" w:after="0" w:afterAutospacing="0"/>
              <w:rPr>
                <w:lang w:val="ru-RU"/>
              </w:rPr>
            </w:pPr>
          </w:p>
        </w:tc>
      </w:tr>
      <w:tr w:rsidR="003B0F0E" w:rsidRPr="00EF4DDC" w14:paraId="2D22B6AE" w14:textId="77777777" w:rsidTr="0004589D">
        <w:tc>
          <w:tcPr>
            <w:tcW w:w="25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762B7E" w14:textId="77777777" w:rsidR="003B0F0E" w:rsidRPr="0004589D" w:rsidRDefault="003B0F0E" w:rsidP="003B0F0E">
            <w:pPr>
              <w:pStyle w:val="rvps14"/>
              <w:spacing w:beforeAutospacing="0" w:afterAutospacing="0"/>
              <w:ind w:left="142" w:right="126"/>
              <w:jc w:val="both"/>
            </w:pPr>
            <w:r w:rsidRPr="0004589D">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6F4124" w14:textId="612E179B" w:rsidR="003B0F0E" w:rsidRPr="001D3320" w:rsidRDefault="004B183F" w:rsidP="00605F43">
            <w:pPr>
              <w:pStyle w:val="a4"/>
              <w:spacing w:before="0" w:beforeAutospacing="0" w:after="0" w:afterAutospacing="0"/>
              <w:ind w:right="128"/>
              <w:jc w:val="both"/>
              <w:rPr>
                <w:lang w:val="uk-UA"/>
              </w:rPr>
            </w:pPr>
            <w:proofErr w:type="spellStart"/>
            <w:r w:rsidRPr="001D3320">
              <w:rPr>
                <w:lang w:val="uk-UA"/>
              </w:rPr>
              <w:t>Бєлєнькова</w:t>
            </w:r>
            <w:proofErr w:type="spellEnd"/>
            <w:r w:rsidRPr="001D3320">
              <w:rPr>
                <w:lang w:val="uk-UA"/>
              </w:rPr>
              <w:t xml:space="preserve"> Світлана Миколаївна</w:t>
            </w:r>
            <w:r w:rsidR="003B0F0E" w:rsidRPr="001D3320">
              <w:rPr>
                <w:lang w:val="uk-UA"/>
              </w:rPr>
              <w:t xml:space="preserve">, </w:t>
            </w:r>
            <w:r w:rsidR="00605F43" w:rsidRPr="001D3320">
              <w:rPr>
                <w:lang w:val="uk-UA"/>
              </w:rPr>
              <w:t>05066978135</w:t>
            </w:r>
            <w:r w:rsidR="003B0F0E" w:rsidRPr="001D3320">
              <w:rPr>
                <w:lang w:val="uk-UA"/>
              </w:rPr>
              <w:t xml:space="preserve">, </w:t>
            </w:r>
            <w:r w:rsidR="00B670FF" w:rsidRPr="001D3320">
              <w:rPr>
                <w:lang w:val="uk-UA"/>
              </w:rPr>
              <w:t>inbox@dn.c</w:t>
            </w:r>
            <w:bookmarkStart w:id="4" w:name="_GoBack"/>
            <w:bookmarkEnd w:id="4"/>
            <w:r w:rsidR="00B670FF" w:rsidRPr="001D3320">
              <w:rPr>
                <w:lang w:val="uk-UA"/>
              </w:rPr>
              <w:t>ourt.gov.ua</w:t>
            </w:r>
          </w:p>
        </w:tc>
      </w:tr>
      <w:tr w:rsidR="003B0F0E" w:rsidRPr="00EF4DDC" w14:paraId="173123BB" w14:textId="77777777" w:rsidTr="0004589D">
        <w:tc>
          <w:tcPr>
            <w:tcW w:w="1026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C6F852" w14:textId="77777777" w:rsidR="003B0F0E" w:rsidRPr="001D3320" w:rsidRDefault="003B0F0E" w:rsidP="003B0F0E">
            <w:pPr>
              <w:pStyle w:val="rvps12"/>
              <w:jc w:val="center"/>
              <w:rPr>
                <w:b/>
              </w:rPr>
            </w:pPr>
            <w:r w:rsidRPr="001D3320">
              <w:rPr>
                <w:b/>
              </w:rPr>
              <w:t>Кваліфікаційні вимоги</w:t>
            </w:r>
          </w:p>
        </w:tc>
      </w:tr>
      <w:tr w:rsidR="003B0F0E" w:rsidRPr="00EF4DDC" w14:paraId="78B7656D" w14:textId="77777777" w:rsidTr="0004589D">
        <w:trPr>
          <w:trHeight w:val="457"/>
        </w:trPr>
        <w:tc>
          <w:tcPr>
            <w:tcW w:w="4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346A6A" w14:textId="77777777" w:rsidR="003B0F0E" w:rsidRPr="0004589D" w:rsidRDefault="003B0F0E" w:rsidP="003B0F0E">
            <w:pPr>
              <w:pStyle w:val="rvps12"/>
            </w:pPr>
            <w:r w:rsidRPr="0004589D">
              <w:t>1.</w:t>
            </w:r>
          </w:p>
        </w:tc>
        <w:tc>
          <w:tcPr>
            <w:tcW w:w="20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E3482A" w14:textId="77777777" w:rsidR="003B0F0E" w:rsidRPr="0004589D" w:rsidRDefault="003B0F0E" w:rsidP="003B0F0E">
            <w:pPr>
              <w:pStyle w:val="rvps14"/>
            </w:pPr>
            <w:r w:rsidRPr="0004589D">
              <w:t>Освіта</w:t>
            </w:r>
          </w:p>
        </w:tc>
        <w:tc>
          <w:tcPr>
            <w:tcW w:w="7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543D10" w14:textId="7292A7E4" w:rsidR="003B0F0E" w:rsidRPr="001D3320" w:rsidRDefault="00CB0429" w:rsidP="004B183F">
            <w:pPr>
              <w:pStyle w:val="ParagraphStyle"/>
              <w:jc w:val="both"/>
              <w:rPr>
                <w:sz w:val="24"/>
                <w:lang w:val="uk-UA"/>
              </w:rPr>
            </w:pPr>
            <w:proofErr w:type="spellStart"/>
            <w:r w:rsidRPr="001D3320">
              <w:rPr>
                <w:rFonts w:ascii="Times New Roman" w:hAnsi="Times New Roman"/>
                <w:sz w:val="24"/>
                <w:lang w:eastAsia="uk-UA"/>
              </w:rPr>
              <w:t>Вища</w:t>
            </w:r>
            <w:proofErr w:type="spellEnd"/>
            <w:r w:rsidRPr="001D3320">
              <w:rPr>
                <w:rFonts w:ascii="Times New Roman" w:hAnsi="Times New Roman"/>
                <w:sz w:val="24"/>
                <w:lang w:eastAsia="uk-UA"/>
              </w:rPr>
              <w:t xml:space="preserve"> </w:t>
            </w:r>
            <w:proofErr w:type="spellStart"/>
            <w:r w:rsidRPr="001D3320">
              <w:rPr>
                <w:rFonts w:ascii="Times New Roman" w:hAnsi="Times New Roman"/>
                <w:color w:val="2A2928"/>
                <w:sz w:val="24"/>
                <w:shd w:val="clear" w:color="auto" w:fill="FFFFFF"/>
              </w:rPr>
              <w:t>освіта</w:t>
            </w:r>
            <w:proofErr w:type="spellEnd"/>
            <w:r w:rsidRPr="001D3320">
              <w:rPr>
                <w:rFonts w:ascii="Times New Roman" w:hAnsi="Times New Roman"/>
                <w:color w:val="2A2928"/>
                <w:sz w:val="24"/>
                <w:shd w:val="clear" w:color="auto" w:fill="FFFFFF"/>
              </w:rPr>
              <w:t xml:space="preserve"> за </w:t>
            </w:r>
            <w:proofErr w:type="spellStart"/>
            <w:r w:rsidRPr="001D3320">
              <w:rPr>
                <w:rFonts w:ascii="Times New Roman" w:hAnsi="Times New Roman"/>
                <w:color w:val="2A2928"/>
                <w:sz w:val="24"/>
                <w:shd w:val="clear" w:color="auto" w:fill="FFFFFF"/>
              </w:rPr>
              <w:t>освітнім</w:t>
            </w:r>
            <w:proofErr w:type="spellEnd"/>
            <w:r w:rsidRPr="001D3320">
              <w:rPr>
                <w:rFonts w:ascii="Times New Roman" w:hAnsi="Times New Roman"/>
                <w:color w:val="2A2928"/>
                <w:sz w:val="24"/>
                <w:shd w:val="clear" w:color="auto" w:fill="FFFFFF"/>
              </w:rPr>
              <w:t xml:space="preserve"> </w:t>
            </w:r>
            <w:proofErr w:type="spellStart"/>
            <w:r w:rsidRPr="001D3320">
              <w:rPr>
                <w:rFonts w:ascii="Times New Roman" w:hAnsi="Times New Roman"/>
                <w:color w:val="2A2928"/>
                <w:sz w:val="24"/>
                <w:shd w:val="clear" w:color="auto" w:fill="FFFFFF"/>
              </w:rPr>
              <w:t>ступенем</w:t>
            </w:r>
            <w:proofErr w:type="spellEnd"/>
            <w:r w:rsidRPr="001D3320">
              <w:rPr>
                <w:rFonts w:ascii="Times New Roman" w:hAnsi="Times New Roman"/>
                <w:color w:val="2A2928"/>
                <w:sz w:val="24"/>
                <w:shd w:val="clear" w:color="auto" w:fill="FFFFFF"/>
              </w:rPr>
              <w:t xml:space="preserve"> не </w:t>
            </w:r>
            <w:proofErr w:type="spellStart"/>
            <w:r w:rsidRPr="001D3320">
              <w:rPr>
                <w:rFonts w:ascii="Times New Roman" w:hAnsi="Times New Roman"/>
                <w:color w:val="2A2928"/>
                <w:sz w:val="24"/>
                <w:shd w:val="clear" w:color="auto" w:fill="FFFFFF"/>
              </w:rPr>
              <w:t>нижче</w:t>
            </w:r>
            <w:proofErr w:type="spellEnd"/>
            <w:r w:rsidRPr="001D3320">
              <w:rPr>
                <w:rFonts w:ascii="Times New Roman" w:hAnsi="Times New Roman"/>
                <w:color w:val="2A2928"/>
                <w:sz w:val="24"/>
                <w:shd w:val="clear" w:color="auto" w:fill="FFFFFF"/>
              </w:rPr>
              <w:t xml:space="preserve">  </w:t>
            </w:r>
            <w:proofErr w:type="spellStart"/>
            <w:r w:rsidRPr="001D3320">
              <w:rPr>
                <w:rFonts w:ascii="Times New Roman" w:hAnsi="Times New Roman"/>
                <w:color w:val="2A2928"/>
                <w:sz w:val="24"/>
                <w:shd w:val="clear" w:color="auto" w:fill="FFFFFF"/>
              </w:rPr>
              <w:t>магістра</w:t>
            </w:r>
            <w:proofErr w:type="spellEnd"/>
            <w:r w:rsidRPr="001D3320">
              <w:rPr>
                <w:rFonts w:ascii="Times New Roman" w:hAnsi="Times New Roman"/>
                <w:color w:val="2A2928"/>
                <w:sz w:val="24"/>
                <w:shd w:val="clear" w:color="auto" w:fill="FFFFFF"/>
              </w:rPr>
              <w:t xml:space="preserve"> у </w:t>
            </w:r>
            <w:proofErr w:type="spellStart"/>
            <w:r w:rsidRPr="001D3320">
              <w:rPr>
                <w:rFonts w:ascii="Times New Roman" w:hAnsi="Times New Roman"/>
                <w:color w:val="2A2928"/>
                <w:sz w:val="24"/>
                <w:shd w:val="clear" w:color="auto" w:fill="FFFFFF"/>
              </w:rPr>
              <w:t>галузі</w:t>
            </w:r>
            <w:proofErr w:type="spellEnd"/>
            <w:r w:rsidRPr="001D3320">
              <w:rPr>
                <w:rFonts w:ascii="Times New Roman" w:hAnsi="Times New Roman"/>
                <w:color w:val="2A2928"/>
                <w:sz w:val="24"/>
                <w:shd w:val="clear" w:color="auto" w:fill="FFFFFF"/>
              </w:rPr>
              <w:t xml:space="preserve"> </w:t>
            </w:r>
            <w:proofErr w:type="spellStart"/>
            <w:r w:rsidRPr="001D3320">
              <w:rPr>
                <w:rFonts w:ascii="Times New Roman" w:hAnsi="Times New Roman"/>
                <w:color w:val="2A2928"/>
                <w:sz w:val="24"/>
                <w:shd w:val="clear" w:color="auto" w:fill="FFFFFF"/>
              </w:rPr>
              <w:t>знань</w:t>
            </w:r>
            <w:proofErr w:type="spellEnd"/>
            <w:r w:rsidRPr="001D3320">
              <w:rPr>
                <w:rFonts w:ascii="Times New Roman" w:hAnsi="Times New Roman"/>
                <w:color w:val="2A2928"/>
                <w:sz w:val="24"/>
                <w:shd w:val="clear" w:color="auto" w:fill="FFFFFF"/>
              </w:rPr>
              <w:t xml:space="preserve"> "</w:t>
            </w:r>
            <w:r w:rsidR="00744239" w:rsidRPr="001D3320">
              <w:rPr>
                <w:rFonts w:ascii="Times New Roman" w:hAnsi="Times New Roman"/>
                <w:color w:val="2A2928"/>
                <w:sz w:val="24"/>
                <w:shd w:val="clear" w:color="auto" w:fill="FFFFFF"/>
              </w:rPr>
              <w:t xml:space="preserve"> </w:t>
            </w:r>
            <w:r w:rsidR="004B183F" w:rsidRPr="001D3320">
              <w:rPr>
                <w:rFonts w:ascii="Times New Roman" w:hAnsi="Times New Roman"/>
                <w:color w:val="2A2928"/>
                <w:sz w:val="24"/>
                <w:shd w:val="clear" w:color="auto" w:fill="FFFFFF"/>
                <w:lang w:val="uk-UA"/>
              </w:rPr>
              <w:t>Правознавство</w:t>
            </w:r>
            <w:r w:rsidR="00744239" w:rsidRPr="001D3320">
              <w:rPr>
                <w:rFonts w:ascii="Times New Roman" w:hAnsi="Times New Roman"/>
                <w:sz w:val="24"/>
              </w:rPr>
              <w:t xml:space="preserve"> </w:t>
            </w:r>
            <w:r w:rsidRPr="001D3320">
              <w:rPr>
                <w:rFonts w:ascii="Times New Roman" w:hAnsi="Times New Roman"/>
                <w:sz w:val="24"/>
              </w:rPr>
              <w:t>" та/</w:t>
            </w:r>
            <w:proofErr w:type="spellStart"/>
            <w:r w:rsidRPr="001D3320">
              <w:rPr>
                <w:rFonts w:ascii="Times New Roman" w:hAnsi="Times New Roman"/>
                <w:sz w:val="24"/>
              </w:rPr>
              <w:t>або</w:t>
            </w:r>
            <w:proofErr w:type="spellEnd"/>
            <w:r w:rsidRPr="001D3320">
              <w:rPr>
                <w:rFonts w:ascii="Times New Roman" w:hAnsi="Times New Roman"/>
                <w:sz w:val="24"/>
              </w:rPr>
              <w:t xml:space="preserve"> "Управління та </w:t>
            </w:r>
            <w:proofErr w:type="spellStart"/>
            <w:proofErr w:type="gramStart"/>
            <w:r w:rsidRPr="001D3320">
              <w:rPr>
                <w:rFonts w:ascii="Times New Roman" w:hAnsi="Times New Roman"/>
                <w:sz w:val="24"/>
              </w:rPr>
              <w:t>адм</w:t>
            </w:r>
            <w:proofErr w:type="gramEnd"/>
            <w:r w:rsidRPr="001D3320">
              <w:rPr>
                <w:rFonts w:ascii="Times New Roman" w:hAnsi="Times New Roman"/>
                <w:sz w:val="24"/>
              </w:rPr>
              <w:t>іністрування</w:t>
            </w:r>
            <w:proofErr w:type="spellEnd"/>
            <w:r w:rsidRPr="001D3320">
              <w:rPr>
                <w:rFonts w:ascii="Times New Roman" w:hAnsi="Times New Roman"/>
                <w:sz w:val="24"/>
              </w:rPr>
              <w:t>"</w:t>
            </w:r>
            <w:r w:rsidR="0044277F" w:rsidRPr="001D3320">
              <w:rPr>
                <w:rFonts w:ascii="Times New Roman" w:hAnsi="Times New Roman"/>
                <w:sz w:val="24"/>
                <w:lang w:val="uk-UA"/>
              </w:rPr>
              <w:t xml:space="preserve"> </w:t>
            </w:r>
          </w:p>
        </w:tc>
      </w:tr>
      <w:tr w:rsidR="003B0F0E" w:rsidRPr="00EF4DDC" w14:paraId="5ACE2D0F" w14:textId="77777777" w:rsidTr="0004589D">
        <w:trPr>
          <w:trHeight w:val="521"/>
        </w:trPr>
        <w:tc>
          <w:tcPr>
            <w:tcW w:w="4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BB05E7" w14:textId="77777777" w:rsidR="003B0F0E" w:rsidRPr="0004589D" w:rsidRDefault="003B0F0E" w:rsidP="003B0F0E">
            <w:pPr>
              <w:pStyle w:val="rvps12"/>
            </w:pPr>
            <w:r w:rsidRPr="0004589D">
              <w:t>2.</w:t>
            </w:r>
          </w:p>
        </w:tc>
        <w:tc>
          <w:tcPr>
            <w:tcW w:w="20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7DE39C5" w14:textId="77777777" w:rsidR="003B0F0E" w:rsidRPr="0004589D" w:rsidRDefault="003B0F0E" w:rsidP="003B0F0E">
            <w:pPr>
              <w:pStyle w:val="rvps14"/>
              <w:ind w:right="268"/>
            </w:pPr>
            <w:r w:rsidRPr="0004589D">
              <w:t>Досвід роботи</w:t>
            </w:r>
          </w:p>
        </w:tc>
        <w:tc>
          <w:tcPr>
            <w:tcW w:w="7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5B2605" w14:textId="5139807E" w:rsidR="003B0F0E" w:rsidRPr="001D3320" w:rsidRDefault="00B670FF" w:rsidP="00605F43">
            <w:pPr>
              <w:pStyle w:val="a4"/>
              <w:spacing w:before="0" w:beforeAutospacing="0" w:after="0" w:afterAutospacing="0"/>
              <w:jc w:val="both"/>
              <w:rPr>
                <w:lang w:val="uk-UA"/>
              </w:rPr>
            </w:pPr>
            <w:proofErr w:type="spellStart"/>
            <w:r w:rsidRPr="001D3320">
              <w:rPr>
                <w:color w:val="2A2928"/>
                <w:shd w:val="clear" w:color="auto" w:fill="FFFFFF"/>
              </w:rPr>
              <w:t>Досвід</w:t>
            </w:r>
            <w:proofErr w:type="spellEnd"/>
            <w:r w:rsidRPr="001D3320">
              <w:rPr>
                <w:color w:val="2A2928"/>
                <w:shd w:val="clear" w:color="auto" w:fill="FFFFFF"/>
              </w:rPr>
              <w:t xml:space="preserve"> </w:t>
            </w:r>
            <w:proofErr w:type="spellStart"/>
            <w:r w:rsidRPr="001D3320">
              <w:rPr>
                <w:color w:val="2A2928"/>
                <w:shd w:val="clear" w:color="auto" w:fill="FFFFFF"/>
              </w:rPr>
              <w:t>роботи</w:t>
            </w:r>
            <w:proofErr w:type="spellEnd"/>
            <w:r w:rsidRPr="001D3320">
              <w:rPr>
                <w:color w:val="2A2928"/>
                <w:shd w:val="clear" w:color="auto" w:fill="FFFFFF"/>
              </w:rPr>
              <w:t xml:space="preserve"> на посадах </w:t>
            </w:r>
            <w:proofErr w:type="spellStart"/>
            <w:r w:rsidRPr="001D3320">
              <w:rPr>
                <w:color w:val="2A2928"/>
                <w:shd w:val="clear" w:color="auto" w:fill="FFFFFF"/>
              </w:rPr>
              <w:t>державної</w:t>
            </w:r>
            <w:proofErr w:type="spellEnd"/>
            <w:r w:rsidRPr="001D3320">
              <w:rPr>
                <w:color w:val="2A2928"/>
                <w:shd w:val="clear" w:color="auto" w:fill="FFFFFF"/>
              </w:rPr>
              <w:t xml:space="preserve"> </w:t>
            </w:r>
            <w:proofErr w:type="spellStart"/>
            <w:r w:rsidRPr="001D3320">
              <w:rPr>
                <w:color w:val="2A2928"/>
                <w:shd w:val="clear" w:color="auto" w:fill="FFFFFF"/>
              </w:rPr>
              <w:t>служби</w:t>
            </w:r>
            <w:proofErr w:type="spellEnd"/>
            <w:r w:rsidRPr="001D3320">
              <w:rPr>
                <w:color w:val="2A2928"/>
                <w:shd w:val="clear" w:color="auto" w:fill="FFFFFF"/>
              </w:rPr>
              <w:t xml:space="preserve"> </w:t>
            </w:r>
            <w:proofErr w:type="spellStart"/>
            <w:r w:rsidRPr="001D3320">
              <w:rPr>
                <w:color w:val="2A2928"/>
                <w:shd w:val="clear" w:color="auto" w:fill="FFFFFF"/>
              </w:rPr>
              <w:t>категорій</w:t>
            </w:r>
            <w:proofErr w:type="spellEnd"/>
            <w:r w:rsidRPr="001D3320">
              <w:rPr>
                <w:color w:val="2A2928"/>
                <w:shd w:val="clear" w:color="auto" w:fill="FFFFFF"/>
              </w:rPr>
              <w:t xml:space="preserve"> "Б" </w:t>
            </w:r>
            <w:proofErr w:type="spellStart"/>
            <w:r w:rsidRPr="001D3320">
              <w:rPr>
                <w:color w:val="2A2928"/>
                <w:shd w:val="clear" w:color="auto" w:fill="FFFFFF"/>
              </w:rPr>
              <w:t>чи</w:t>
            </w:r>
            <w:proofErr w:type="spellEnd"/>
            <w:r w:rsidRPr="001D3320">
              <w:rPr>
                <w:color w:val="2A2928"/>
                <w:shd w:val="clear" w:color="auto" w:fill="FFFFFF"/>
              </w:rPr>
              <w:t xml:space="preserve"> "В" </w:t>
            </w:r>
            <w:proofErr w:type="spellStart"/>
            <w:r w:rsidRPr="001D3320">
              <w:rPr>
                <w:color w:val="2A2928"/>
                <w:shd w:val="clear" w:color="auto" w:fill="FFFFFF"/>
              </w:rPr>
              <w:t>або</w:t>
            </w:r>
            <w:proofErr w:type="spellEnd"/>
            <w:r w:rsidRPr="001D3320">
              <w:rPr>
                <w:color w:val="2A2928"/>
                <w:shd w:val="clear" w:color="auto" w:fill="FFFFFF"/>
              </w:rPr>
              <w:t xml:space="preserve"> </w:t>
            </w:r>
            <w:proofErr w:type="spellStart"/>
            <w:r w:rsidRPr="001D3320">
              <w:rPr>
                <w:color w:val="2A2928"/>
                <w:shd w:val="clear" w:color="auto" w:fill="FFFFFF"/>
              </w:rPr>
              <w:t>досвід</w:t>
            </w:r>
            <w:proofErr w:type="spellEnd"/>
            <w:r w:rsidRPr="001D3320">
              <w:rPr>
                <w:color w:val="2A2928"/>
                <w:shd w:val="clear" w:color="auto" w:fill="FFFFFF"/>
              </w:rPr>
              <w:t xml:space="preserve"> </w:t>
            </w:r>
            <w:proofErr w:type="spellStart"/>
            <w:r w:rsidRPr="001D3320">
              <w:rPr>
                <w:color w:val="2A2928"/>
                <w:shd w:val="clear" w:color="auto" w:fill="FFFFFF"/>
              </w:rPr>
              <w:t>служби</w:t>
            </w:r>
            <w:proofErr w:type="spellEnd"/>
            <w:r w:rsidRPr="001D3320">
              <w:rPr>
                <w:color w:val="2A2928"/>
                <w:shd w:val="clear" w:color="auto" w:fill="FFFFFF"/>
              </w:rPr>
              <w:t xml:space="preserve"> в органах </w:t>
            </w:r>
            <w:proofErr w:type="spellStart"/>
            <w:r w:rsidRPr="001D3320">
              <w:rPr>
                <w:color w:val="2A2928"/>
                <w:shd w:val="clear" w:color="auto" w:fill="FFFFFF"/>
              </w:rPr>
              <w:t>місцевого</w:t>
            </w:r>
            <w:proofErr w:type="spellEnd"/>
            <w:r w:rsidRPr="001D3320">
              <w:rPr>
                <w:color w:val="2A2928"/>
                <w:shd w:val="clear" w:color="auto" w:fill="FFFFFF"/>
              </w:rPr>
              <w:t xml:space="preserve"> </w:t>
            </w:r>
            <w:proofErr w:type="spellStart"/>
            <w:r w:rsidRPr="001D3320">
              <w:rPr>
                <w:color w:val="2A2928"/>
                <w:shd w:val="clear" w:color="auto" w:fill="FFFFFF"/>
              </w:rPr>
              <w:t>самоврядування</w:t>
            </w:r>
            <w:proofErr w:type="spellEnd"/>
            <w:r w:rsidRPr="001D3320">
              <w:rPr>
                <w:color w:val="2A2928"/>
                <w:shd w:val="clear" w:color="auto" w:fill="FFFFFF"/>
              </w:rPr>
              <w:t xml:space="preserve">, </w:t>
            </w:r>
            <w:proofErr w:type="spellStart"/>
            <w:r w:rsidRPr="001D3320">
              <w:rPr>
                <w:color w:val="2A2928"/>
                <w:shd w:val="clear" w:color="auto" w:fill="FFFFFF"/>
              </w:rPr>
              <w:t>або</w:t>
            </w:r>
            <w:proofErr w:type="spellEnd"/>
            <w:r w:rsidRPr="001D3320">
              <w:rPr>
                <w:color w:val="2A2928"/>
                <w:shd w:val="clear" w:color="auto" w:fill="FFFFFF"/>
              </w:rPr>
              <w:t xml:space="preserve"> </w:t>
            </w:r>
            <w:proofErr w:type="spellStart"/>
            <w:r w:rsidRPr="001D3320">
              <w:rPr>
                <w:color w:val="2A2928"/>
                <w:shd w:val="clear" w:color="auto" w:fill="FFFFFF"/>
              </w:rPr>
              <w:t>досвід</w:t>
            </w:r>
            <w:proofErr w:type="spellEnd"/>
            <w:r w:rsidRPr="001D3320">
              <w:rPr>
                <w:color w:val="2A2928"/>
                <w:shd w:val="clear" w:color="auto" w:fill="FFFFFF"/>
              </w:rPr>
              <w:t xml:space="preserve"> </w:t>
            </w:r>
            <w:proofErr w:type="spellStart"/>
            <w:r w:rsidRPr="001D3320">
              <w:rPr>
                <w:color w:val="2A2928"/>
                <w:shd w:val="clear" w:color="auto" w:fill="FFFFFF"/>
              </w:rPr>
              <w:t>роботи</w:t>
            </w:r>
            <w:proofErr w:type="spellEnd"/>
            <w:r w:rsidRPr="001D3320">
              <w:rPr>
                <w:color w:val="2A2928"/>
                <w:shd w:val="clear" w:color="auto" w:fill="FFFFFF"/>
              </w:rPr>
              <w:t xml:space="preserve"> на </w:t>
            </w:r>
            <w:proofErr w:type="spellStart"/>
            <w:r w:rsidRPr="001D3320">
              <w:rPr>
                <w:color w:val="2A2928"/>
                <w:shd w:val="clear" w:color="auto" w:fill="FFFFFF"/>
              </w:rPr>
              <w:t>керівних</w:t>
            </w:r>
            <w:proofErr w:type="spellEnd"/>
            <w:r w:rsidRPr="001D3320">
              <w:rPr>
                <w:color w:val="2A2928"/>
                <w:shd w:val="clear" w:color="auto" w:fill="FFFFFF"/>
              </w:rPr>
              <w:t xml:space="preserve"> посадах </w:t>
            </w:r>
            <w:proofErr w:type="spellStart"/>
            <w:proofErr w:type="gramStart"/>
            <w:r w:rsidRPr="001D3320">
              <w:rPr>
                <w:color w:val="2A2928"/>
                <w:shd w:val="clear" w:color="auto" w:fill="FFFFFF"/>
              </w:rPr>
              <w:t>п</w:t>
            </w:r>
            <w:proofErr w:type="gramEnd"/>
            <w:r w:rsidRPr="001D3320">
              <w:rPr>
                <w:color w:val="2A2928"/>
                <w:shd w:val="clear" w:color="auto" w:fill="FFFFFF"/>
              </w:rPr>
              <w:t>ідприємств</w:t>
            </w:r>
            <w:proofErr w:type="spellEnd"/>
            <w:r w:rsidRPr="001D3320">
              <w:rPr>
                <w:color w:val="2A2928"/>
                <w:shd w:val="clear" w:color="auto" w:fill="FFFFFF"/>
              </w:rPr>
              <w:t xml:space="preserve">, </w:t>
            </w:r>
            <w:proofErr w:type="spellStart"/>
            <w:r w:rsidRPr="001D3320">
              <w:rPr>
                <w:color w:val="2A2928"/>
                <w:shd w:val="clear" w:color="auto" w:fill="FFFFFF"/>
              </w:rPr>
              <w:t>установ</w:t>
            </w:r>
            <w:proofErr w:type="spellEnd"/>
            <w:r w:rsidRPr="001D3320">
              <w:rPr>
                <w:color w:val="2A2928"/>
                <w:shd w:val="clear" w:color="auto" w:fill="FFFFFF"/>
              </w:rPr>
              <w:t xml:space="preserve"> та </w:t>
            </w:r>
            <w:proofErr w:type="spellStart"/>
            <w:r w:rsidRPr="001D3320">
              <w:rPr>
                <w:color w:val="2A2928"/>
                <w:shd w:val="clear" w:color="auto" w:fill="FFFFFF"/>
              </w:rPr>
              <w:t>організацій</w:t>
            </w:r>
            <w:proofErr w:type="spellEnd"/>
            <w:r w:rsidRPr="001D3320">
              <w:rPr>
                <w:color w:val="2A2928"/>
                <w:shd w:val="clear" w:color="auto" w:fill="FFFFFF"/>
              </w:rPr>
              <w:t xml:space="preserve"> </w:t>
            </w:r>
            <w:proofErr w:type="spellStart"/>
            <w:r w:rsidRPr="001D3320">
              <w:rPr>
                <w:color w:val="2A2928"/>
                <w:shd w:val="clear" w:color="auto" w:fill="FFFFFF"/>
              </w:rPr>
              <w:t>незалежно</w:t>
            </w:r>
            <w:proofErr w:type="spellEnd"/>
            <w:r w:rsidRPr="001D3320">
              <w:rPr>
                <w:color w:val="2A2928"/>
                <w:shd w:val="clear" w:color="auto" w:fill="FFFFFF"/>
              </w:rPr>
              <w:t xml:space="preserve"> від </w:t>
            </w:r>
            <w:proofErr w:type="spellStart"/>
            <w:r w:rsidRPr="001D3320">
              <w:rPr>
                <w:color w:val="2A2928"/>
                <w:shd w:val="clear" w:color="auto" w:fill="FFFFFF"/>
              </w:rPr>
              <w:t>форми</w:t>
            </w:r>
            <w:proofErr w:type="spellEnd"/>
            <w:r w:rsidRPr="001D3320">
              <w:rPr>
                <w:color w:val="2A2928"/>
                <w:shd w:val="clear" w:color="auto" w:fill="FFFFFF"/>
              </w:rPr>
              <w:t xml:space="preserve"> </w:t>
            </w:r>
            <w:proofErr w:type="spellStart"/>
            <w:r w:rsidRPr="001D3320">
              <w:rPr>
                <w:color w:val="2A2928"/>
                <w:shd w:val="clear" w:color="auto" w:fill="FFFFFF"/>
              </w:rPr>
              <w:t>власності</w:t>
            </w:r>
            <w:proofErr w:type="spellEnd"/>
            <w:r w:rsidRPr="001D3320">
              <w:rPr>
                <w:color w:val="2A2928"/>
                <w:shd w:val="clear" w:color="auto" w:fill="FFFFFF"/>
              </w:rPr>
              <w:t xml:space="preserve"> не </w:t>
            </w:r>
            <w:proofErr w:type="spellStart"/>
            <w:r w:rsidRPr="001D3320">
              <w:rPr>
                <w:color w:val="2A2928"/>
                <w:shd w:val="clear" w:color="auto" w:fill="FFFFFF"/>
              </w:rPr>
              <w:t>менше</w:t>
            </w:r>
            <w:proofErr w:type="spellEnd"/>
            <w:r w:rsidRPr="001D3320">
              <w:rPr>
                <w:color w:val="2A2928"/>
                <w:shd w:val="clear" w:color="auto" w:fill="FFFFFF"/>
              </w:rPr>
              <w:t xml:space="preserve"> </w:t>
            </w:r>
            <w:r w:rsidR="00605F43" w:rsidRPr="001D3320">
              <w:rPr>
                <w:color w:val="2A2928"/>
                <w:shd w:val="clear" w:color="auto" w:fill="FFFFFF"/>
                <w:lang w:val="uk-UA"/>
              </w:rPr>
              <w:t>двох років</w:t>
            </w:r>
          </w:p>
        </w:tc>
      </w:tr>
      <w:tr w:rsidR="003B0F0E" w:rsidRPr="00EF4DDC" w14:paraId="1839A44D" w14:textId="77777777" w:rsidTr="0004589D">
        <w:trPr>
          <w:trHeight w:val="373"/>
        </w:trPr>
        <w:tc>
          <w:tcPr>
            <w:tcW w:w="4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A38ED6" w14:textId="77777777" w:rsidR="003B0F0E" w:rsidRPr="0004589D" w:rsidRDefault="003B0F0E" w:rsidP="003B0F0E">
            <w:pPr>
              <w:pStyle w:val="rvps12"/>
            </w:pPr>
            <w:r w:rsidRPr="0004589D">
              <w:t>3.</w:t>
            </w:r>
          </w:p>
        </w:tc>
        <w:tc>
          <w:tcPr>
            <w:tcW w:w="20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7AB8148" w14:textId="77777777" w:rsidR="003B0F0E" w:rsidRPr="0004589D" w:rsidRDefault="003B0F0E" w:rsidP="003B0F0E">
            <w:pPr>
              <w:pStyle w:val="rvps14"/>
            </w:pPr>
            <w:r w:rsidRPr="0004589D">
              <w:t>Володіння державною мовою</w:t>
            </w:r>
          </w:p>
        </w:tc>
        <w:tc>
          <w:tcPr>
            <w:tcW w:w="7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8B8352" w14:textId="77777777" w:rsidR="003B0F0E" w:rsidRPr="001D3320" w:rsidRDefault="003B0F0E" w:rsidP="003B0F0E">
            <w:pPr>
              <w:pStyle w:val="rvps14"/>
              <w:ind w:right="270"/>
              <w:jc w:val="both"/>
            </w:pPr>
            <w:r w:rsidRPr="001D3320">
              <w:rPr>
                <w:rStyle w:val="rvts0"/>
              </w:rPr>
              <w:t>вільне володіння державною мовою</w:t>
            </w:r>
          </w:p>
        </w:tc>
      </w:tr>
      <w:tr w:rsidR="003B0F0E" w:rsidRPr="00EF4DDC" w14:paraId="7F18AEDD" w14:textId="77777777" w:rsidTr="0004589D">
        <w:trPr>
          <w:trHeight w:val="425"/>
        </w:trPr>
        <w:tc>
          <w:tcPr>
            <w:tcW w:w="1026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660EAB2" w14:textId="769E895A" w:rsidR="003B0F0E" w:rsidRPr="001D3320" w:rsidRDefault="003B0F0E" w:rsidP="003B0F0E">
            <w:pPr>
              <w:pStyle w:val="rvps14"/>
              <w:ind w:right="270"/>
              <w:jc w:val="center"/>
              <w:rPr>
                <w:b/>
              </w:rPr>
            </w:pPr>
            <w:r w:rsidRPr="001D3320">
              <w:t xml:space="preserve">   </w:t>
            </w:r>
            <w:hyperlink r:id="rId7" w:tgtFrame="_top" w:history="1">
              <w:r w:rsidRPr="001D3320">
                <w:rPr>
                  <w:rStyle w:val="a3"/>
                  <w:b/>
                  <w:color w:val="auto"/>
                  <w:u w:val="none"/>
                </w:rPr>
                <w:t>Вимоги до компетентності</w:t>
              </w:r>
            </w:hyperlink>
          </w:p>
        </w:tc>
      </w:tr>
      <w:tr w:rsidR="003B0F0E" w:rsidRPr="00EF4DDC" w14:paraId="11895FC7" w14:textId="77777777" w:rsidTr="0004589D">
        <w:tc>
          <w:tcPr>
            <w:tcW w:w="25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F94C64" w14:textId="77777777" w:rsidR="003B0F0E" w:rsidRPr="0004589D" w:rsidRDefault="003B0F0E" w:rsidP="003B0F0E">
            <w:pPr>
              <w:pStyle w:val="rvps14"/>
              <w:jc w:val="center"/>
              <w:rPr>
                <w:b/>
              </w:rPr>
            </w:pPr>
            <w:r w:rsidRPr="0004589D">
              <w:rPr>
                <w:b/>
              </w:rPr>
              <w:t>Вимога</w:t>
            </w:r>
          </w:p>
        </w:tc>
        <w:tc>
          <w:tcPr>
            <w:tcW w:w="7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F49F20" w14:textId="77777777" w:rsidR="003B0F0E" w:rsidRPr="001D3320" w:rsidRDefault="003B0F0E" w:rsidP="003B0F0E">
            <w:pPr>
              <w:pStyle w:val="a4"/>
              <w:spacing w:before="0" w:beforeAutospacing="0" w:after="0" w:afterAutospacing="0"/>
              <w:jc w:val="center"/>
              <w:rPr>
                <w:b/>
                <w:lang w:val="uk-UA"/>
              </w:rPr>
            </w:pPr>
            <w:r w:rsidRPr="001D3320">
              <w:rPr>
                <w:b/>
                <w:lang w:val="uk-UA"/>
              </w:rPr>
              <w:t>Компоненти вимоги</w:t>
            </w:r>
          </w:p>
        </w:tc>
      </w:tr>
      <w:tr w:rsidR="003B0F0E" w:rsidRPr="00EF4DDC" w14:paraId="5CA2EF0B" w14:textId="77777777" w:rsidTr="0004589D">
        <w:trPr>
          <w:trHeight w:val="768"/>
        </w:trPr>
        <w:tc>
          <w:tcPr>
            <w:tcW w:w="4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FDCA76" w14:textId="3308875A" w:rsidR="003B0F0E" w:rsidRPr="0004589D" w:rsidRDefault="00093C83" w:rsidP="003B0F0E">
            <w:pPr>
              <w:pStyle w:val="rvps12"/>
            </w:pPr>
            <w:r>
              <w:t>1</w:t>
            </w:r>
            <w:r w:rsidR="003B0F0E" w:rsidRPr="0004589D">
              <w:t>.</w:t>
            </w:r>
          </w:p>
        </w:tc>
        <w:tc>
          <w:tcPr>
            <w:tcW w:w="20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4CDF05" w14:textId="4B69DBD4" w:rsidR="003B0F0E" w:rsidRPr="0004589D" w:rsidRDefault="003B0F0E" w:rsidP="003B0F0E">
            <w:pPr>
              <w:pStyle w:val="a4"/>
              <w:rPr>
                <w:lang w:val="uk-UA"/>
              </w:rPr>
            </w:pPr>
            <w:proofErr w:type="spellStart"/>
            <w:r w:rsidRPr="0004589D">
              <w:t>Комунікація</w:t>
            </w:r>
            <w:proofErr w:type="spellEnd"/>
            <w:r w:rsidRPr="0004589D">
              <w:t xml:space="preserve"> та </w:t>
            </w:r>
            <w:proofErr w:type="spellStart"/>
            <w:r w:rsidRPr="0004589D">
              <w:t>взаємодія</w:t>
            </w:r>
            <w:proofErr w:type="spellEnd"/>
          </w:p>
        </w:tc>
        <w:tc>
          <w:tcPr>
            <w:tcW w:w="7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2338CC" w14:textId="77777777" w:rsidR="003B0F0E" w:rsidRPr="001D3320" w:rsidRDefault="003B0F0E" w:rsidP="00A22C75">
            <w:pPr>
              <w:pStyle w:val="a5"/>
              <w:numPr>
                <w:ilvl w:val="0"/>
                <w:numId w:val="19"/>
              </w:numPr>
              <w:ind w:left="155" w:right="325" w:firstLine="284"/>
              <w:jc w:val="both"/>
            </w:pPr>
            <w:proofErr w:type="spellStart"/>
            <w:r w:rsidRPr="001D3320">
              <w:t>вміння</w:t>
            </w:r>
            <w:proofErr w:type="spellEnd"/>
            <w:r w:rsidRPr="001D3320">
              <w:t xml:space="preserve"> </w:t>
            </w:r>
            <w:proofErr w:type="spellStart"/>
            <w:r w:rsidRPr="001D3320">
              <w:t>слухати</w:t>
            </w:r>
            <w:proofErr w:type="spellEnd"/>
            <w:r w:rsidRPr="001D3320">
              <w:t xml:space="preserve"> та </w:t>
            </w:r>
            <w:proofErr w:type="spellStart"/>
            <w:r w:rsidRPr="001D3320">
              <w:t>сприймати</w:t>
            </w:r>
            <w:proofErr w:type="spellEnd"/>
            <w:r w:rsidRPr="001D3320">
              <w:t xml:space="preserve"> думки;</w:t>
            </w:r>
          </w:p>
          <w:p w14:paraId="5D46A959" w14:textId="77777777" w:rsidR="003B0F0E" w:rsidRPr="001D3320" w:rsidRDefault="003B0F0E" w:rsidP="002C24AA">
            <w:pPr>
              <w:pStyle w:val="a5"/>
              <w:numPr>
                <w:ilvl w:val="0"/>
                <w:numId w:val="19"/>
              </w:numPr>
              <w:ind w:left="13" w:right="325" w:firstLine="426"/>
              <w:jc w:val="both"/>
            </w:pPr>
            <w:proofErr w:type="spellStart"/>
            <w:r w:rsidRPr="001D3320">
              <w:t>вміння</w:t>
            </w:r>
            <w:proofErr w:type="spellEnd"/>
            <w:r w:rsidRPr="001D3320">
              <w:t xml:space="preserve"> </w:t>
            </w:r>
            <w:proofErr w:type="spellStart"/>
            <w:r w:rsidRPr="001D3320">
              <w:t>дослухатися</w:t>
            </w:r>
            <w:proofErr w:type="spellEnd"/>
            <w:r w:rsidRPr="001D3320">
              <w:t xml:space="preserve"> до думки, </w:t>
            </w:r>
            <w:proofErr w:type="spellStart"/>
            <w:proofErr w:type="gramStart"/>
            <w:r w:rsidRPr="001D3320">
              <w:t>ч</w:t>
            </w:r>
            <w:proofErr w:type="gramEnd"/>
            <w:r w:rsidRPr="001D3320">
              <w:t>ітко</w:t>
            </w:r>
            <w:proofErr w:type="spellEnd"/>
            <w:r w:rsidRPr="001D3320">
              <w:t xml:space="preserve"> </w:t>
            </w:r>
            <w:proofErr w:type="spellStart"/>
            <w:r w:rsidRPr="001D3320">
              <w:t>висловлюватися</w:t>
            </w:r>
            <w:proofErr w:type="spellEnd"/>
            <w:r w:rsidRPr="001D3320">
              <w:t xml:space="preserve"> (</w:t>
            </w:r>
            <w:proofErr w:type="spellStart"/>
            <w:r w:rsidRPr="001D3320">
              <w:t>усно</w:t>
            </w:r>
            <w:proofErr w:type="spellEnd"/>
            <w:r w:rsidRPr="001D3320">
              <w:t xml:space="preserve"> та </w:t>
            </w:r>
            <w:proofErr w:type="spellStart"/>
            <w:r w:rsidRPr="001D3320">
              <w:t>письмово</w:t>
            </w:r>
            <w:proofErr w:type="spellEnd"/>
            <w:r w:rsidRPr="001D3320">
              <w:t>);</w:t>
            </w:r>
          </w:p>
          <w:p w14:paraId="7ADBA0DB" w14:textId="77777777" w:rsidR="003B0F0E" w:rsidRPr="001D3320" w:rsidRDefault="003B0F0E" w:rsidP="002C24AA">
            <w:pPr>
              <w:pStyle w:val="a5"/>
              <w:numPr>
                <w:ilvl w:val="0"/>
                <w:numId w:val="19"/>
              </w:numPr>
              <w:ind w:left="13" w:right="325" w:firstLine="426"/>
              <w:jc w:val="both"/>
            </w:pPr>
            <w:proofErr w:type="spellStart"/>
            <w:r w:rsidRPr="001D3320">
              <w:t>готовність</w:t>
            </w:r>
            <w:proofErr w:type="spellEnd"/>
            <w:r w:rsidRPr="001D3320">
              <w:t xml:space="preserve"> </w:t>
            </w:r>
            <w:proofErr w:type="spellStart"/>
            <w:r w:rsidRPr="001D3320">
              <w:t>ділитися</w:t>
            </w:r>
            <w:proofErr w:type="spellEnd"/>
            <w:r w:rsidRPr="001D3320">
              <w:t xml:space="preserve"> </w:t>
            </w:r>
            <w:proofErr w:type="spellStart"/>
            <w:r w:rsidRPr="001D3320">
              <w:t>досвідом</w:t>
            </w:r>
            <w:proofErr w:type="spellEnd"/>
            <w:r w:rsidRPr="001D3320">
              <w:t xml:space="preserve"> та </w:t>
            </w:r>
            <w:proofErr w:type="spellStart"/>
            <w:r w:rsidRPr="001D3320">
              <w:t>ідеями</w:t>
            </w:r>
            <w:proofErr w:type="spellEnd"/>
            <w:r w:rsidRPr="001D3320">
              <w:t xml:space="preserve">, </w:t>
            </w:r>
            <w:proofErr w:type="spellStart"/>
            <w:r w:rsidRPr="001D3320">
              <w:t>відкритість</w:t>
            </w:r>
            <w:proofErr w:type="spellEnd"/>
            <w:r w:rsidRPr="001D3320">
              <w:t xml:space="preserve"> у </w:t>
            </w:r>
            <w:proofErr w:type="spellStart"/>
            <w:r w:rsidRPr="001D3320">
              <w:t>обміні</w:t>
            </w:r>
            <w:proofErr w:type="spellEnd"/>
            <w:r w:rsidRPr="001D3320">
              <w:t xml:space="preserve"> </w:t>
            </w:r>
            <w:proofErr w:type="spellStart"/>
            <w:r w:rsidRPr="001D3320">
              <w:t>інформацією</w:t>
            </w:r>
            <w:proofErr w:type="spellEnd"/>
            <w:r w:rsidRPr="001D3320">
              <w:t>;</w:t>
            </w:r>
          </w:p>
          <w:p w14:paraId="0614879B" w14:textId="27C883DF" w:rsidR="003B0F0E" w:rsidRPr="001D3320" w:rsidRDefault="003B0F0E" w:rsidP="00A22C75">
            <w:pPr>
              <w:pStyle w:val="a4"/>
              <w:numPr>
                <w:ilvl w:val="0"/>
                <w:numId w:val="19"/>
              </w:numPr>
              <w:spacing w:before="0" w:beforeAutospacing="0" w:after="0" w:afterAutospacing="0"/>
              <w:ind w:left="439" w:firstLine="0"/>
              <w:rPr>
                <w:lang w:val="uk-UA"/>
              </w:rPr>
            </w:pPr>
            <w:proofErr w:type="spellStart"/>
            <w:r w:rsidRPr="001D3320">
              <w:t>орієнтація</w:t>
            </w:r>
            <w:proofErr w:type="spellEnd"/>
            <w:r w:rsidRPr="001D3320">
              <w:t xml:space="preserve"> на </w:t>
            </w:r>
            <w:proofErr w:type="spellStart"/>
            <w:r w:rsidRPr="001D3320">
              <w:t>командний</w:t>
            </w:r>
            <w:proofErr w:type="spellEnd"/>
            <w:r w:rsidRPr="001D3320">
              <w:t xml:space="preserve"> результат</w:t>
            </w:r>
          </w:p>
        </w:tc>
      </w:tr>
      <w:tr w:rsidR="003B0F0E" w:rsidRPr="00EF4DDC" w14:paraId="4981023C" w14:textId="77777777" w:rsidTr="0004589D">
        <w:trPr>
          <w:trHeight w:val="768"/>
        </w:trPr>
        <w:tc>
          <w:tcPr>
            <w:tcW w:w="4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B7526C" w14:textId="71C56298" w:rsidR="003B0F0E" w:rsidRPr="0004589D" w:rsidRDefault="00093C83" w:rsidP="003B0F0E">
            <w:pPr>
              <w:pStyle w:val="rvps12"/>
            </w:pPr>
            <w:r>
              <w:t>2</w:t>
            </w:r>
            <w:r w:rsidR="003B0F0E" w:rsidRPr="0004589D">
              <w:t>.</w:t>
            </w:r>
          </w:p>
        </w:tc>
        <w:tc>
          <w:tcPr>
            <w:tcW w:w="20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E1BB78" w14:textId="441AAF84" w:rsidR="003B0F0E" w:rsidRPr="0004589D" w:rsidRDefault="003B0F0E" w:rsidP="003B0F0E">
            <w:pPr>
              <w:pStyle w:val="a4"/>
              <w:rPr>
                <w:lang w:val="uk-UA"/>
              </w:rPr>
            </w:pPr>
            <w:proofErr w:type="spellStart"/>
            <w:r w:rsidRPr="0004589D">
              <w:t>Досягнення</w:t>
            </w:r>
            <w:proofErr w:type="spellEnd"/>
            <w:r w:rsidRPr="0004589D">
              <w:t xml:space="preserve"> </w:t>
            </w:r>
            <w:proofErr w:type="spellStart"/>
            <w:r w:rsidRPr="0004589D">
              <w:t>результаті</w:t>
            </w:r>
            <w:proofErr w:type="gramStart"/>
            <w:r w:rsidRPr="0004589D">
              <w:t>в</w:t>
            </w:r>
            <w:proofErr w:type="spellEnd"/>
            <w:proofErr w:type="gramEnd"/>
          </w:p>
        </w:tc>
        <w:tc>
          <w:tcPr>
            <w:tcW w:w="7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CC24D5" w14:textId="77777777" w:rsidR="003B0F0E" w:rsidRPr="001D3320" w:rsidRDefault="003B0F0E" w:rsidP="00A22C75">
            <w:pPr>
              <w:pStyle w:val="a5"/>
              <w:numPr>
                <w:ilvl w:val="0"/>
                <w:numId w:val="19"/>
              </w:numPr>
              <w:ind w:left="155" w:right="325" w:firstLine="284"/>
              <w:jc w:val="both"/>
            </w:pPr>
            <w:proofErr w:type="spellStart"/>
            <w:proofErr w:type="gramStart"/>
            <w:r w:rsidRPr="001D3320">
              <w:t>ч</w:t>
            </w:r>
            <w:proofErr w:type="gramEnd"/>
            <w:r w:rsidRPr="001D3320">
              <w:t>ітке</w:t>
            </w:r>
            <w:proofErr w:type="spellEnd"/>
            <w:r w:rsidRPr="001D3320">
              <w:t xml:space="preserve"> </w:t>
            </w:r>
            <w:proofErr w:type="spellStart"/>
            <w:r w:rsidRPr="001D3320">
              <w:t>бачення</w:t>
            </w:r>
            <w:proofErr w:type="spellEnd"/>
            <w:r w:rsidRPr="001D3320">
              <w:t xml:space="preserve"> результату;</w:t>
            </w:r>
          </w:p>
          <w:p w14:paraId="08ADDCF8" w14:textId="77777777" w:rsidR="003B0F0E" w:rsidRPr="001D3320" w:rsidRDefault="003B0F0E" w:rsidP="00A22C75">
            <w:pPr>
              <w:pStyle w:val="a5"/>
              <w:numPr>
                <w:ilvl w:val="0"/>
                <w:numId w:val="19"/>
              </w:numPr>
              <w:ind w:left="155" w:right="325" w:firstLine="284"/>
              <w:jc w:val="both"/>
            </w:pPr>
            <w:proofErr w:type="spellStart"/>
            <w:r w:rsidRPr="001D3320">
              <w:t>сфокусовані</w:t>
            </w:r>
            <w:proofErr w:type="spellEnd"/>
            <w:r w:rsidRPr="001D3320">
              <w:t xml:space="preserve"> </w:t>
            </w:r>
            <w:proofErr w:type="spellStart"/>
            <w:r w:rsidRPr="001D3320">
              <w:t>зусилля</w:t>
            </w:r>
            <w:proofErr w:type="spellEnd"/>
            <w:r w:rsidRPr="001D3320">
              <w:t xml:space="preserve"> для </w:t>
            </w:r>
            <w:proofErr w:type="spellStart"/>
            <w:r w:rsidRPr="001D3320">
              <w:t>досягнення</w:t>
            </w:r>
            <w:proofErr w:type="spellEnd"/>
            <w:r w:rsidRPr="001D3320">
              <w:t xml:space="preserve"> результату;</w:t>
            </w:r>
          </w:p>
          <w:p w14:paraId="1102C48D" w14:textId="77777777" w:rsidR="003B0F0E" w:rsidRPr="001D3320" w:rsidRDefault="003B0F0E" w:rsidP="00A22C75">
            <w:pPr>
              <w:pStyle w:val="a5"/>
              <w:numPr>
                <w:ilvl w:val="0"/>
                <w:numId w:val="19"/>
              </w:numPr>
              <w:ind w:left="155" w:right="325" w:firstLine="284"/>
              <w:jc w:val="both"/>
            </w:pPr>
            <w:proofErr w:type="spellStart"/>
            <w:r w:rsidRPr="001D3320">
              <w:t>запобігання</w:t>
            </w:r>
            <w:proofErr w:type="spellEnd"/>
            <w:r w:rsidRPr="001D3320">
              <w:t xml:space="preserve"> та </w:t>
            </w:r>
            <w:proofErr w:type="spellStart"/>
            <w:r w:rsidRPr="001D3320">
              <w:t>ефективне</w:t>
            </w:r>
            <w:proofErr w:type="spellEnd"/>
            <w:r w:rsidRPr="001D3320">
              <w:t xml:space="preserve"> </w:t>
            </w:r>
            <w:proofErr w:type="spellStart"/>
            <w:r w:rsidRPr="001D3320">
              <w:t>подолання</w:t>
            </w:r>
            <w:proofErr w:type="spellEnd"/>
            <w:r w:rsidRPr="001D3320">
              <w:t xml:space="preserve"> </w:t>
            </w:r>
            <w:proofErr w:type="spellStart"/>
            <w:r w:rsidRPr="001D3320">
              <w:t>перешкод</w:t>
            </w:r>
            <w:proofErr w:type="spellEnd"/>
            <w:r w:rsidRPr="001D3320">
              <w:t>;</w:t>
            </w:r>
          </w:p>
          <w:p w14:paraId="323B2060" w14:textId="77777777" w:rsidR="003B0F0E" w:rsidRPr="001D3320" w:rsidRDefault="003B0F0E" w:rsidP="00A22C75">
            <w:pPr>
              <w:pStyle w:val="a5"/>
              <w:numPr>
                <w:ilvl w:val="0"/>
                <w:numId w:val="19"/>
              </w:numPr>
              <w:ind w:left="155" w:right="325" w:firstLine="284"/>
              <w:jc w:val="both"/>
            </w:pPr>
            <w:proofErr w:type="spellStart"/>
            <w:r w:rsidRPr="001D3320">
              <w:t>навички</w:t>
            </w:r>
            <w:proofErr w:type="spellEnd"/>
            <w:r w:rsidRPr="001D3320">
              <w:t xml:space="preserve"> </w:t>
            </w:r>
            <w:proofErr w:type="spellStart"/>
            <w:r w:rsidRPr="001D3320">
              <w:t>планування</w:t>
            </w:r>
            <w:proofErr w:type="spellEnd"/>
            <w:r w:rsidRPr="001D3320">
              <w:t xml:space="preserve"> </w:t>
            </w:r>
            <w:proofErr w:type="spellStart"/>
            <w:r w:rsidRPr="001D3320">
              <w:t>своєї</w:t>
            </w:r>
            <w:proofErr w:type="spellEnd"/>
            <w:r w:rsidRPr="001D3320">
              <w:t xml:space="preserve"> </w:t>
            </w:r>
            <w:proofErr w:type="spellStart"/>
            <w:r w:rsidRPr="001D3320">
              <w:t>роботи</w:t>
            </w:r>
            <w:proofErr w:type="spellEnd"/>
            <w:r w:rsidRPr="001D3320">
              <w:t>;</w:t>
            </w:r>
          </w:p>
          <w:p w14:paraId="4EE1DA50" w14:textId="3D9E1045" w:rsidR="003B0F0E" w:rsidRPr="001D3320" w:rsidRDefault="003B0F0E" w:rsidP="002C24AA">
            <w:pPr>
              <w:pStyle w:val="a4"/>
              <w:numPr>
                <w:ilvl w:val="0"/>
                <w:numId w:val="19"/>
              </w:numPr>
              <w:spacing w:before="0" w:beforeAutospacing="0" w:after="0" w:afterAutospacing="0"/>
              <w:ind w:left="13" w:firstLine="426"/>
              <w:jc w:val="both"/>
              <w:rPr>
                <w:lang w:val="uk-UA"/>
              </w:rPr>
            </w:pPr>
            <w:proofErr w:type="spellStart"/>
            <w:r w:rsidRPr="001D3320">
              <w:t>дисциплі</w:t>
            </w:r>
            <w:proofErr w:type="gramStart"/>
            <w:r w:rsidRPr="001D3320">
              <w:t>на</w:t>
            </w:r>
            <w:proofErr w:type="spellEnd"/>
            <w:proofErr w:type="gramEnd"/>
            <w:r w:rsidRPr="001D3320">
              <w:t xml:space="preserve"> та </w:t>
            </w:r>
            <w:proofErr w:type="spellStart"/>
            <w:r w:rsidRPr="001D3320">
              <w:t>відповідальність</w:t>
            </w:r>
            <w:proofErr w:type="spellEnd"/>
            <w:r w:rsidRPr="001D3320">
              <w:t xml:space="preserve"> за </w:t>
            </w:r>
            <w:proofErr w:type="spellStart"/>
            <w:r w:rsidRPr="001D3320">
              <w:t>виконання</w:t>
            </w:r>
            <w:proofErr w:type="spellEnd"/>
            <w:r w:rsidRPr="001D3320">
              <w:t xml:space="preserve"> </w:t>
            </w:r>
            <w:proofErr w:type="spellStart"/>
            <w:r w:rsidRPr="001D3320">
              <w:t>своїх</w:t>
            </w:r>
            <w:proofErr w:type="spellEnd"/>
            <w:r w:rsidRPr="001D3320">
              <w:t xml:space="preserve"> задач</w:t>
            </w:r>
          </w:p>
        </w:tc>
      </w:tr>
      <w:tr w:rsidR="003B0F0E" w:rsidRPr="00EF4DDC" w14:paraId="68633A54" w14:textId="77777777" w:rsidTr="0004589D">
        <w:trPr>
          <w:trHeight w:val="768"/>
        </w:trPr>
        <w:tc>
          <w:tcPr>
            <w:tcW w:w="4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F14844" w14:textId="4BA7B5AC" w:rsidR="003B0F0E" w:rsidRPr="0004589D" w:rsidRDefault="00093C83" w:rsidP="003B0F0E">
            <w:pPr>
              <w:pStyle w:val="rvps12"/>
            </w:pPr>
            <w:r>
              <w:t>3.</w:t>
            </w:r>
          </w:p>
        </w:tc>
        <w:tc>
          <w:tcPr>
            <w:tcW w:w="20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6DFE3F" w14:textId="77123DDD" w:rsidR="003B0F0E" w:rsidRPr="0004589D" w:rsidRDefault="003B0F0E" w:rsidP="003B0F0E">
            <w:pPr>
              <w:pStyle w:val="a4"/>
              <w:rPr>
                <w:lang w:val="uk-UA"/>
              </w:rPr>
            </w:pPr>
            <w:r w:rsidRPr="0004589D">
              <w:t>Стресостійкість</w:t>
            </w:r>
          </w:p>
        </w:tc>
        <w:tc>
          <w:tcPr>
            <w:tcW w:w="7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DC3F2C" w14:textId="77777777" w:rsidR="003B0F0E" w:rsidRPr="0004589D" w:rsidRDefault="003B0F0E" w:rsidP="00A22C75">
            <w:pPr>
              <w:pStyle w:val="a5"/>
              <w:numPr>
                <w:ilvl w:val="0"/>
                <w:numId w:val="19"/>
              </w:numPr>
              <w:ind w:left="155" w:right="325" w:firstLine="284"/>
              <w:jc w:val="both"/>
            </w:pPr>
            <w:proofErr w:type="spellStart"/>
            <w:r w:rsidRPr="0004589D">
              <w:t>розуміння</w:t>
            </w:r>
            <w:proofErr w:type="spellEnd"/>
            <w:r w:rsidRPr="0004589D">
              <w:t xml:space="preserve"> </w:t>
            </w:r>
            <w:proofErr w:type="spellStart"/>
            <w:r w:rsidRPr="0004589D">
              <w:t>своїх</w:t>
            </w:r>
            <w:proofErr w:type="spellEnd"/>
            <w:r w:rsidRPr="0004589D">
              <w:t xml:space="preserve"> </w:t>
            </w:r>
            <w:proofErr w:type="spellStart"/>
            <w:r w:rsidRPr="0004589D">
              <w:t>емоцій</w:t>
            </w:r>
            <w:proofErr w:type="spellEnd"/>
            <w:r w:rsidRPr="0004589D">
              <w:t>;</w:t>
            </w:r>
          </w:p>
          <w:p w14:paraId="49704670" w14:textId="77777777" w:rsidR="003B0F0E" w:rsidRPr="0004589D" w:rsidRDefault="003B0F0E" w:rsidP="00A22C75">
            <w:pPr>
              <w:pStyle w:val="a5"/>
              <w:numPr>
                <w:ilvl w:val="0"/>
                <w:numId w:val="19"/>
              </w:numPr>
              <w:ind w:left="155" w:right="325" w:firstLine="284"/>
              <w:jc w:val="both"/>
            </w:pPr>
            <w:r w:rsidRPr="0004589D">
              <w:t xml:space="preserve">управління </w:t>
            </w:r>
            <w:proofErr w:type="spellStart"/>
            <w:r w:rsidRPr="0004589D">
              <w:t>своїми</w:t>
            </w:r>
            <w:proofErr w:type="spellEnd"/>
            <w:r w:rsidRPr="0004589D">
              <w:t xml:space="preserve"> </w:t>
            </w:r>
            <w:proofErr w:type="spellStart"/>
            <w:r w:rsidRPr="0004589D">
              <w:t>емоціями</w:t>
            </w:r>
            <w:proofErr w:type="spellEnd"/>
            <w:r w:rsidRPr="0004589D">
              <w:t>;</w:t>
            </w:r>
          </w:p>
          <w:p w14:paraId="36BF6A71" w14:textId="4B9CF64C" w:rsidR="003B0F0E" w:rsidRPr="0004589D" w:rsidRDefault="003B0F0E" w:rsidP="00A22C75">
            <w:pPr>
              <w:pStyle w:val="a4"/>
              <w:numPr>
                <w:ilvl w:val="0"/>
                <w:numId w:val="19"/>
              </w:numPr>
              <w:spacing w:before="0" w:beforeAutospacing="0" w:after="0" w:afterAutospacing="0"/>
              <w:ind w:left="439" w:firstLine="0"/>
              <w:rPr>
                <w:lang w:val="uk-UA"/>
              </w:rPr>
            </w:pPr>
            <w:proofErr w:type="spellStart"/>
            <w:r w:rsidRPr="0004589D">
              <w:t>оптимізм</w:t>
            </w:r>
            <w:proofErr w:type="spellEnd"/>
          </w:p>
        </w:tc>
      </w:tr>
      <w:tr w:rsidR="003B0F0E" w:rsidRPr="00EF4DDC" w14:paraId="0B99FD0F" w14:textId="77777777" w:rsidTr="0004589D">
        <w:trPr>
          <w:trHeight w:val="310"/>
        </w:trPr>
        <w:tc>
          <w:tcPr>
            <w:tcW w:w="1026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02D45E" w14:textId="77777777" w:rsidR="003B0F0E" w:rsidRPr="0004589D" w:rsidRDefault="003B0F0E" w:rsidP="003B0F0E">
            <w:pPr>
              <w:pStyle w:val="a4"/>
              <w:spacing w:before="0" w:beforeAutospacing="0" w:after="0" w:afterAutospacing="0"/>
              <w:jc w:val="center"/>
              <w:rPr>
                <w:b/>
                <w:lang w:val="uk-UA"/>
              </w:rPr>
            </w:pPr>
            <w:r w:rsidRPr="0004589D">
              <w:rPr>
                <w:b/>
                <w:lang w:val="uk-UA"/>
              </w:rPr>
              <w:t>Професійні знання</w:t>
            </w:r>
          </w:p>
        </w:tc>
      </w:tr>
      <w:tr w:rsidR="003B0F0E" w:rsidRPr="00EF4DDC" w14:paraId="5B659013" w14:textId="77777777" w:rsidTr="0004589D">
        <w:tc>
          <w:tcPr>
            <w:tcW w:w="25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8DD2EF" w14:textId="77777777" w:rsidR="003B0F0E" w:rsidRPr="0004589D" w:rsidRDefault="003B0F0E" w:rsidP="003B0F0E">
            <w:pPr>
              <w:pStyle w:val="rvps14"/>
              <w:jc w:val="center"/>
              <w:rPr>
                <w:b/>
              </w:rPr>
            </w:pPr>
            <w:r w:rsidRPr="0004589D">
              <w:rPr>
                <w:b/>
              </w:rPr>
              <w:t>Вимога</w:t>
            </w:r>
          </w:p>
        </w:tc>
        <w:tc>
          <w:tcPr>
            <w:tcW w:w="7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4E1F44A" w14:textId="77777777" w:rsidR="003B0F0E" w:rsidRPr="0004589D" w:rsidRDefault="003B0F0E" w:rsidP="003B0F0E">
            <w:pPr>
              <w:pStyle w:val="a4"/>
              <w:spacing w:before="0" w:beforeAutospacing="0" w:after="0" w:afterAutospacing="0"/>
              <w:jc w:val="center"/>
              <w:rPr>
                <w:b/>
                <w:lang w:val="uk-UA"/>
              </w:rPr>
            </w:pPr>
            <w:r w:rsidRPr="0004589D">
              <w:rPr>
                <w:b/>
                <w:lang w:val="uk-UA"/>
              </w:rPr>
              <w:t>Компоненти вимоги</w:t>
            </w:r>
          </w:p>
        </w:tc>
      </w:tr>
      <w:tr w:rsidR="003B0F0E" w:rsidRPr="00EF4DDC" w14:paraId="5F3B0863" w14:textId="77777777" w:rsidTr="0004589D">
        <w:tc>
          <w:tcPr>
            <w:tcW w:w="4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5516E5" w14:textId="77777777" w:rsidR="003B0F0E" w:rsidRPr="0004589D" w:rsidRDefault="003B0F0E" w:rsidP="003B0F0E">
            <w:pPr>
              <w:pStyle w:val="rvps12"/>
            </w:pPr>
            <w:r w:rsidRPr="0004589D">
              <w:t>1.</w:t>
            </w:r>
          </w:p>
        </w:tc>
        <w:tc>
          <w:tcPr>
            <w:tcW w:w="20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5C41E7" w14:textId="77777777" w:rsidR="003B0F0E" w:rsidRPr="0004589D" w:rsidRDefault="003B0F0E" w:rsidP="003B0F0E">
            <w:pPr>
              <w:pStyle w:val="rvps14"/>
            </w:pPr>
            <w:r w:rsidRPr="0004589D">
              <w:t>Знання законодавства</w:t>
            </w:r>
          </w:p>
        </w:tc>
        <w:tc>
          <w:tcPr>
            <w:tcW w:w="7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C546C0" w14:textId="77777777" w:rsidR="0004589D" w:rsidRPr="0004589D" w:rsidRDefault="0004589D" w:rsidP="0004589D">
            <w:pPr>
              <w:tabs>
                <w:tab w:val="left" w:pos="0"/>
              </w:tabs>
              <w:ind w:firstLine="0"/>
              <w:jc w:val="left"/>
              <w:rPr>
                <w:sz w:val="24"/>
                <w:lang w:eastAsia="uk-UA"/>
              </w:rPr>
            </w:pPr>
            <w:r w:rsidRPr="0004589D">
              <w:rPr>
                <w:sz w:val="24"/>
                <w:lang w:eastAsia="uk-UA"/>
              </w:rPr>
              <w:t>Знання:</w:t>
            </w:r>
          </w:p>
          <w:p w14:paraId="25380E0A" w14:textId="77777777" w:rsidR="0004589D" w:rsidRPr="0004589D" w:rsidRDefault="0004589D" w:rsidP="0004589D">
            <w:pPr>
              <w:tabs>
                <w:tab w:val="left" w:pos="0"/>
              </w:tabs>
              <w:ind w:firstLine="0"/>
              <w:jc w:val="left"/>
              <w:rPr>
                <w:sz w:val="24"/>
                <w:lang w:eastAsia="uk-UA"/>
              </w:rPr>
            </w:pPr>
            <w:r w:rsidRPr="0004589D">
              <w:rPr>
                <w:sz w:val="24"/>
                <w:lang w:eastAsia="uk-UA"/>
              </w:rPr>
              <w:t>Конституції України;</w:t>
            </w:r>
          </w:p>
          <w:p w14:paraId="727F6AC0" w14:textId="77777777" w:rsidR="0004589D" w:rsidRPr="0004589D" w:rsidRDefault="0004589D" w:rsidP="0004589D">
            <w:pPr>
              <w:tabs>
                <w:tab w:val="left" w:pos="0"/>
              </w:tabs>
              <w:ind w:firstLine="0"/>
              <w:jc w:val="left"/>
              <w:rPr>
                <w:sz w:val="24"/>
                <w:lang w:eastAsia="uk-UA"/>
              </w:rPr>
            </w:pPr>
            <w:r w:rsidRPr="0004589D">
              <w:rPr>
                <w:sz w:val="24"/>
                <w:lang w:eastAsia="uk-UA"/>
              </w:rPr>
              <w:t>Закону України "Про державну службу";</w:t>
            </w:r>
          </w:p>
          <w:p w14:paraId="1D2F2EC7" w14:textId="77777777" w:rsidR="0004589D" w:rsidRPr="0004589D" w:rsidRDefault="0004589D" w:rsidP="0004589D">
            <w:pPr>
              <w:tabs>
                <w:tab w:val="left" w:pos="0"/>
              </w:tabs>
              <w:ind w:firstLine="0"/>
              <w:jc w:val="left"/>
              <w:rPr>
                <w:sz w:val="24"/>
                <w:lang w:eastAsia="uk-UA"/>
              </w:rPr>
            </w:pPr>
            <w:r w:rsidRPr="0004589D">
              <w:rPr>
                <w:sz w:val="24"/>
                <w:lang w:eastAsia="uk-UA"/>
              </w:rPr>
              <w:t>Закону України "Про запобігання корупції";</w:t>
            </w:r>
          </w:p>
          <w:p w14:paraId="199E0BE5" w14:textId="362258D8" w:rsidR="003B0F0E" w:rsidRPr="0004589D" w:rsidRDefault="003B0F0E" w:rsidP="0004589D">
            <w:pPr>
              <w:pStyle w:val="a4"/>
              <w:tabs>
                <w:tab w:val="left" w:pos="0"/>
              </w:tabs>
              <w:spacing w:before="0" w:beforeAutospacing="0" w:after="0" w:afterAutospacing="0"/>
              <w:rPr>
                <w:lang w:val="uk-UA"/>
              </w:rPr>
            </w:pPr>
            <w:r w:rsidRPr="0004589D">
              <w:rPr>
                <w:lang w:val="uk-UA"/>
              </w:rPr>
              <w:t>та іншого законодавства</w:t>
            </w:r>
          </w:p>
        </w:tc>
      </w:tr>
      <w:tr w:rsidR="003B0F0E" w:rsidRPr="00EF4DDC" w14:paraId="22B4B32C" w14:textId="77777777" w:rsidTr="0004589D">
        <w:tc>
          <w:tcPr>
            <w:tcW w:w="4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B11CFF" w14:textId="30896921" w:rsidR="003B0F0E" w:rsidRPr="0004589D" w:rsidRDefault="003B0F0E" w:rsidP="003B0F0E">
            <w:pPr>
              <w:pStyle w:val="rvps12"/>
            </w:pPr>
            <w:r w:rsidRPr="0004589D">
              <w:t xml:space="preserve">2. </w:t>
            </w:r>
          </w:p>
        </w:tc>
        <w:tc>
          <w:tcPr>
            <w:tcW w:w="20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B22793" w14:textId="1B5DB0D8" w:rsidR="003B0F0E" w:rsidRPr="0004589D" w:rsidRDefault="00B670FF" w:rsidP="0000136A">
            <w:pPr>
              <w:pStyle w:val="rvps14"/>
              <w:rPr>
                <w:lang w:val="ru-RU"/>
              </w:rPr>
            </w:pPr>
            <w:r w:rsidRPr="0004589D">
              <w:rPr>
                <w:rFonts w:eastAsia="TimesNewRomanPSMT"/>
                <w:color w:val="000000"/>
              </w:rPr>
              <w:t xml:space="preserve">Знання </w:t>
            </w:r>
            <w:r w:rsidRPr="0004589D">
              <w:rPr>
                <w:rFonts w:eastAsia="TimesNewRomanPSMT"/>
                <w:color w:val="000000"/>
              </w:rPr>
              <w:lastRenderedPageBreak/>
              <w:t>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7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F6078A" w14:textId="77777777" w:rsidR="00B670FF" w:rsidRPr="0004589D" w:rsidRDefault="00B670FF" w:rsidP="0004589D">
            <w:pPr>
              <w:ind w:left="57" w:right="57" w:hanging="34"/>
              <w:jc w:val="left"/>
              <w:rPr>
                <w:sz w:val="24"/>
              </w:rPr>
            </w:pPr>
            <w:r w:rsidRPr="0004589D">
              <w:rPr>
                <w:sz w:val="24"/>
              </w:rPr>
              <w:lastRenderedPageBreak/>
              <w:t>Знання:</w:t>
            </w:r>
          </w:p>
          <w:p w14:paraId="628C3C2E" w14:textId="77777777" w:rsidR="00B670FF" w:rsidRPr="0004589D" w:rsidRDefault="00B670FF" w:rsidP="0004589D">
            <w:pPr>
              <w:ind w:left="57" w:right="57" w:hanging="34"/>
              <w:jc w:val="left"/>
              <w:rPr>
                <w:sz w:val="24"/>
              </w:rPr>
            </w:pPr>
            <w:r w:rsidRPr="0004589D">
              <w:rPr>
                <w:sz w:val="24"/>
              </w:rPr>
              <w:lastRenderedPageBreak/>
              <w:t>1.Кодексу законів про працю України;</w:t>
            </w:r>
          </w:p>
          <w:p w14:paraId="38EDA513" w14:textId="77777777" w:rsidR="00B670FF" w:rsidRPr="0004589D" w:rsidRDefault="00B670FF" w:rsidP="0004589D">
            <w:pPr>
              <w:ind w:left="57" w:right="57" w:hanging="34"/>
              <w:jc w:val="left"/>
              <w:rPr>
                <w:sz w:val="24"/>
              </w:rPr>
            </w:pPr>
            <w:r w:rsidRPr="0004589D">
              <w:rPr>
                <w:sz w:val="24"/>
              </w:rPr>
              <w:t>2.Цивільного кодексу України,</w:t>
            </w:r>
          </w:p>
          <w:p w14:paraId="0FE2A71E" w14:textId="77777777" w:rsidR="00B670FF" w:rsidRPr="0004589D" w:rsidRDefault="00B670FF" w:rsidP="0004589D">
            <w:pPr>
              <w:ind w:left="57" w:right="57" w:hanging="34"/>
              <w:jc w:val="left"/>
              <w:rPr>
                <w:sz w:val="24"/>
              </w:rPr>
            </w:pPr>
            <w:r w:rsidRPr="0004589D">
              <w:rPr>
                <w:sz w:val="24"/>
              </w:rPr>
              <w:t>3.Кримінального кодексу України,</w:t>
            </w:r>
          </w:p>
          <w:p w14:paraId="0531DBE1" w14:textId="77777777" w:rsidR="00B670FF" w:rsidRPr="0004589D" w:rsidRDefault="00B670FF" w:rsidP="0004589D">
            <w:pPr>
              <w:ind w:left="57" w:right="57" w:hanging="34"/>
              <w:jc w:val="left"/>
              <w:rPr>
                <w:sz w:val="24"/>
              </w:rPr>
            </w:pPr>
            <w:r w:rsidRPr="0004589D">
              <w:rPr>
                <w:sz w:val="24"/>
              </w:rPr>
              <w:t xml:space="preserve">4.Бюджетного кодексу України, </w:t>
            </w:r>
          </w:p>
          <w:p w14:paraId="64CD0022" w14:textId="77777777" w:rsidR="00B670FF" w:rsidRPr="0004589D" w:rsidRDefault="00B670FF" w:rsidP="0004589D">
            <w:pPr>
              <w:ind w:left="57" w:right="57" w:hanging="34"/>
              <w:jc w:val="left"/>
              <w:rPr>
                <w:sz w:val="24"/>
              </w:rPr>
            </w:pPr>
            <w:r w:rsidRPr="0004589D">
              <w:rPr>
                <w:sz w:val="24"/>
              </w:rPr>
              <w:t>5.Господарського кодексу України.</w:t>
            </w:r>
          </w:p>
          <w:p w14:paraId="278AF770" w14:textId="77777777" w:rsidR="00B670FF" w:rsidRPr="0004589D" w:rsidRDefault="00B670FF" w:rsidP="0004589D">
            <w:pPr>
              <w:pStyle w:val="13"/>
              <w:shd w:val="clear" w:color="auto" w:fill="auto"/>
              <w:tabs>
                <w:tab w:val="left" w:pos="470"/>
              </w:tabs>
              <w:spacing w:line="240" w:lineRule="auto"/>
              <w:ind w:left="57" w:right="57" w:hanging="34"/>
              <w:rPr>
                <w:rFonts w:ascii="Times New Roman" w:hAnsi="Times New Roman" w:cs="Times New Roman"/>
                <w:spacing w:val="-4"/>
                <w:sz w:val="24"/>
                <w:szCs w:val="24"/>
                <w:lang w:val="uk-UA"/>
              </w:rPr>
            </w:pPr>
            <w:r w:rsidRPr="0004589D">
              <w:rPr>
                <w:rFonts w:ascii="Times New Roman" w:hAnsi="Times New Roman" w:cs="Times New Roman"/>
                <w:color w:val="000000"/>
                <w:sz w:val="24"/>
                <w:szCs w:val="24"/>
                <w:lang w:val="uk-UA"/>
              </w:rPr>
              <w:t xml:space="preserve">6.Закону України </w:t>
            </w:r>
            <w:r w:rsidRPr="0004589D">
              <w:rPr>
                <w:rFonts w:ascii="Times New Roman" w:hAnsi="Times New Roman" w:cs="Times New Roman"/>
                <w:spacing w:val="-4"/>
                <w:sz w:val="24"/>
                <w:szCs w:val="24"/>
                <w:lang w:val="uk-UA"/>
              </w:rPr>
              <w:t>"Про судоустрій і статус суддів»,</w:t>
            </w:r>
          </w:p>
          <w:p w14:paraId="19434A6C" w14:textId="77777777" w:rsidR="00B670FF" w:rsidRPr="0004589D" w:rsidRDefault="00B670FF" w:rsidP="0004589D">
            <w:pPr>
              <w:pStyle w:val="13"/>
              <w:shd w:val="clear" w:color="auto" w:fill="auto"/>
              <w:tabs>
                <w:tab w:val="left" w:pos="470"/>
              </w:tabs>
              <w:spacing w:line="240" w:lineRule="auto"/>
              <w:ind w:left="57" w:right="57" w:hanging="34"/>
              <w:rPr>
                <w:rFonts w:ascii="Times New Roman" w:hAnsi="Times New Roman" w:cs="Times New Roman"/>
                <w:spacing w:val="-4"/>
                <w:sz w:val="24"/>
                <w:szCs w:val="24"/>
                <w:lang w:val="uk-UA"/>
              </w:rPr>
            </w:pPr>
            <w:r w:rsidRPr="0004589D">
              <w:rPr>
                <w:rFonts w:ascii="Times New Roman" w:hAnsi="Times New Roman" w:cs="Times New Roman"/>
                <w:spacing w:val="-4"/>
                <w:sz w:val="24"/>
                <w:szCs w:val="24"/>
                <w:lang w:val="uk-UA"/>
              </w:rPr>
              <w:t>7.</w:t>
            </w:r>
            <w:r w:rsidRPr="0004589D">
              <w:rPr>
                <w:rFonts w:ascii="Times New Roman" w:hAnsi="Times New Roman" w:cs="Times New Roman"/>
                <w:color w:val="000000"/>
                <w:sz w:val="24"/>
                <w:szCs w:val="24"/>
                <w:lang w:val="uk-UA"/>
              </w:rPr>
              <w:t xml:space="preserve">Закону України </w:t>
            </w:r>
            <w:r w:rsidRPr="0004589D">
              <w:rPr>
                <w:rFonts w:ascii="Times New Roman" w:hAnsi="Times New Roman" w:cs="Times New Roman"/>
                <w:spacing w:val="-4"/>
                <w:sz w:val="24"/>
                <w:szCs w:val="24"/>
                <w:lang w:val="uk-UA"/>
              </w:rPr>
              <w:t>«Про захист персональних даних»,</w:t>
            </w:r>
          </w:p>
          <w:p w14:paraId="458AD6B1" w14:textId="77777777" w:rsidR="00B670FF" w:rsidRPr="0004589D" w:rsidRDefault="00B670FF" w:rsidP="0004589D">
            <w:pPr>
              <w:pStyle w:val="13"/>
              <w:shd w:val="clear" w:color="auto" w:fill="auto"/>
              <w:tabs>
                <w:tab w:val="left" w:pos="470"/>
              </w:tabs>
              <w:spacing w:line="240" w:lineRule="auto"/>
              <w:ind w:left="57" w:right="57" w:hanging="34"/>
              <w:rPr>
                <w:rFonts w:ascii="Times New Roman" w:hAnsi="Times New Roman" w:cs="Times New Roman"/>
                <w:sz w:val="24"/>
                <w:szCs w:val="24"/>
                <w:lang w:val="uk-UA"/>
              </w:rPr>
            </w:pPr>
            <w:r w:rsidRPr="0004589D">
              <w:rPr>
                <w:rFonts w:ascii="Times New Roman" w:hAnsi="Times New Roman" w:cs="Times New Roman"/>
                <w:spacing w:val="-4"/>
                <w:sz w:val="24"/>
                <w:szCs w:val="24"/>
                <w:lang w:val="uk-UA"/>
              </w:rPr>
              <w:t>8.</w:t>
            </w:r>
            <w:r w:rsidRPr="0004589D">
              <w:rPr>
                <w:rFonts w:ascii="Times New Roman" w:hAnsi="Times New Roman" w:cs="Times New Roman"/>
                <w:color w:val="000000"/>
                <w:sz w:val="24"/>
                <w:szCs w:val="24"/>
                <w:lang w:val="uk-UA"/>
              </w:rPr>
              <w:t xml:space="preserve"> Закону України </w:t>
            </w:r>
            <w:r w:rsidRPr="0004589D">
              <w:rPr>
                <w:rFonts w:ascii="Times New Roman" w:hAnsi="Times New Roman" w:cs="Times New Roman"/>
                <w:spacing w:val="-4"/>
                <w:sz w:val="24"/>
                <w:szCs w:val="24"/>
                <w:lang w:val="uk-UA"/>
              </w:rPr>
              <w:t xml:space="preserve">«Про </w:t>
            </w:r>
            <w:r w:rsidRPr="0004589D">
              <w:rPr>
                <w:rFonts w:ascii="Times New Roman" w:hAnsi="Times New Roman" w:cs="Times New Roman"/>
                <w:sz w:val="24"/>
                <w:szCs w:val="24"/>
                <w:lang w:val="uk-UA"/>
              </w:rPr>
              <w:t>звернення громадян»,</w:t>
            </w:r>
          </w:p>
          <w:p w14:paraId="7A5B2CBF" w14:textId="77777777" w:rsidR="00B670FF" w:rsidRPr="0004589D" w:rsidRDefault="00B670FF" w:rsidP="0004589D">
            <w:pPr>
              <w:pStyle w:val="13"/>
              <w:shd w:val="clear" w:color="auto" w:fill="auto"/>
              <w:tabs>
                <w:tab w:val="left" w:pos="470"/>
              </w:tabs>
              <w:spacing w:line="240" w:lineRule="auto"/>
              <w:ind w:left="57" w:right="57" w:hanging="34"/>
              <w:rPr>
                <w:rFonts w:ascii="Times New Roman" w:hAnsi="Times New Roman" w:cs="Times New Roman"/>
                <w:sz w:val="24"/>
                <w:szCs w:val="24"/>
                <w:lang w:val="uk-UA"/>
              </w:rPr>
            </w:pPr>
            <w:r w:rsidRPr="0004589D">
              <w:rPr>
                <w:rFonts w:ascii="Times New Roman" w:hAnsi="Times New Roman" w:cs="Times New Roman"/>
                <w:sz w:val="24"/>
                <w:szCs w:val="24"/>
                <w:lang w:val="uk-UA"/>
              </w:rPr>
              <w:t>9.</w:t>
            </w:r>
            <w:r w:rsidRPr="0004589D">
              <w:rPr>
                <w:rFonts w:ascii="Times New Roman" w:hAnsi="Times New Roman" w:cs="Times New Roman"/>
                <w:color w:val="000000"/>
                <w:sz w:val="24"/>
                <w:szCs w:val="24"/>
                <w:lang w:val="uk-UA"/>
              </w:rPr>
              <w:t xml:space="preserve">Закону України </w:t>
            </w:r>
            <w:r w:rsidRPr="0004589D">
              <w:rPr>
                <w:rFonts w:ascii="Times New Roman" w:hAnsi="Times New Roman" w:cs="Times New Roman"/>
                <w:sz w:val="24"/>
                <w:szCs w:val="24"/>
                <w:lang w:val="uk-UA"/>
              </w:rPr>
              <w:t>«Про доступ до публічної інформації»,</w:t>
            </w:r>
          </w:p>
          <w:p w14:paraId="16D0A389" w14:textId="77777777" w:rsidR="00B670FF" w:rsidRPr="0004589D" w:rsidRDefault="00B670FF" w:rsidP="0004589D">
            <w:pPr>
              <w:pStyle w:val="13"/>
              <w:shd w:val="clear" w:color="auto" w:fill="auto"/>
              <w:tabs>
                <w:tab w:val="left" w:pos="470"/>
              </w:tabs>
              <w:spacing w:line="240" w:lineRule="auto"/>
              <w:ind w:left="57" w:right="57" w:hanging="34"/>
              <w:rPr>
                <w:rFonts w:ascii="Times New Roman" w:hAnsi="Times New Roman" w:cs="Times New Roman"/>
                <w:sz w:val="24"/>
                <w:szCs w:val="24"/>
                <w:lang w:val="uk-UA"/>
              </w:rPr>
            </w:pPr>
            <w:r w:rsidRPr="0004589D">
              <w:rPr>
                <w:rFonts w:ascii="Times New Roman" w:hAnsi="Times New Roman" w:cs="Times New Roman"/>
                <w:sz w:val="24"/>
                <w:szCs w:val="24"/>
                <w:lang w:val="uk-UA"/>
              </w:rPr>
              <w:t>10.</w:t>
            </w:r>
            <w:r w:rsidRPr="0004589D">
              <w:rPr>
                <w:rFonts w:ascii="Times New Roman" w:hAnsi="Times New Roman" w:cs="Times New Roman"/>
                <w:color w:val="000000"/>
                <w:sz w:val="24"/>
                <w:szCs w:val="24"/>
                <w:lang w:val="uk-UA"/>
              </w:rPr>
              <w:t xml:space="preserve">Закону України </w:t>
            </w:r>
            <w:r w:rsidRPr="0004589D">
              <w:rPr>
                <w:rFonts w:ascii="Times New Roman" w:hAnsi="Times New Roman" w:cs="Times New Roman"/>
                <w:sz w:val="24"/>
                <w:szCs w:val="24"/>
                <w:lang w:val="uk-UA"/>
              </w:rPr>
              <w:t>«Про доступ до судових рішень»,</w:t>
            </w:r>
          </w:p>
          <w:p w14:paraId="5D1E73E4" w14:textId="77777777" w:rsidR="00B670FF" w:rsidRPr="0004589D" w:rsidRDefault="00B670FF" w:rsidP="0004589D">
            <w:pPr>
              <w:pStyle w:val="13"/>
              <w:shd w:val="clear" w:color="auto" w:fill="auto"/>
              <w:tabs>
                <w:tab w:val="left" w:pos="470"/>
              </w:tabs>
              <w:spacing w:line="240" w:lineRule="auto"/>
              <w:ind w:left="57" w:right="57" w:hanging="34"/>
              <w:rPr>
                <w:rFonts w:ascii="Times New Roman" w:hAnsi="Times New Roman" w:cs="Times New Roman"/>
                <w:sz w:val="24"/>
                <w:szCs w:val="24"/>
                <w:lang w:val="uk-UA"/>
              </w:rPr>
            </w:pPr>
            <w:r w:rsidRPr="0004589D">
              <w:rPr>
                <w:rFonts w:ascii="Times New Roman" w:hAnsi="Times New Roman" w:cs="Times New Roman"/>
                <w:sz w:val="24"/>
                <w:szCs w:val="24"/>
                <w:lang w:val="uk-UA"/>
              </w:rPr>
              <w:t>11.</w:t>
            </w:r>
            <w:r w:rsidRPr="0004589D">
              <w:rPr>
                <w:rFonts w:ascii="Times New Roman" w:hAnsi="Times New Roman" w:cs="Times New Roman"/>
                <w:color w:val="000000"/>
                <w:sz w:val="24"/>
                <w:szCs w:val="24"/>
                <w:lang w:val="uk-UA"/>
              </w:rPr>
              <w:t xml:space="preserve"> Закону України </w:t>
            </w:r>
            <w:r w:rsidRPr="0004589D">
              <w:rPr>
                <w:rFonts w:ascii="Times New Roman" w:hAnsi="Times New Roman" w:cs="Times New Roman"/>
                <w:sz w:val="24"/>
                <w:szCs w:val="24"/>
                <w:lang w:val="uk-UA"/>
              </w:rPr>
              <w:t xml:space="preserve">«Про інформацію», </w:t>
            </w:r>
          </w:p>
          <w:p w14:paraId="7450E9B6" w14:textId="77777777" w:rsidR="00B670FF" w:rsidRPr="0004589D" w:rsidRDefault="00B670FF" w:rsidP="0004589D">
            <w:pPr>
              <w:pStyle w:val="13"/>
              <w:shd w:val="clear" w:color="auto" w:fill="auto"/>
              <w:tabs>
                <w:tab w:val="left" w:pos="470"/>
              </w:tabs>
              <w:spacing w:line="240" w:lineRule="auto"/>
              <w:ind w:left="57" w:right="57" w:hanging="34"/>
              <w:rPr>
                <w:rFonts w:ascii="Times New Roman" w:hAnsi="Times New Roman" w:cs="Times New Roman"/>
                <w:sz w:val="24"/>
                <w:szCs w:val="24"/>
                <w:lang w:val="uk-UA"/>
              </w:rPr>
            </w:pPr>
            <w:r w:rsidRPr="0004589D">
              <w:rPr>
                <w:rFonts w:ascii="Times New Roman" w:hAnsi="Times New Roman" w:cs="Times New Roman"/>
                <w:sz w:val="24"/>
                <w:szCs w:val="24"/>
                <w:lang w:val="uk-UA"/>
              </w:rPr>
              <w:t>12.</w:t>
            </w:r>
            <w:r w:rsidRPr="0004589D">
              <w:rPr>
                <w:rFonts w:ascii="Times New Roman" w:hAnsi="Times New Roman" w:cs="Times New Roman"/>
                <w:color w:val="000000"/>
                <w:sz w:val="24"/>
                <w:szCs w:val="24"/>
                <w:lang w:val="uk-UA"/>
              </w:rPr>
              <w:t xml:space="preserve"> Закону України  </w:t>
            </w:r>
            <w:r w:rsidRPr="0004589D">
              <w:rPr>
                <w:rFonts w:ascii="Times New Roman" w:hAnsi="Times New Roman" w:cs="Times New Roman"/>
                <w:sz w:val="24"/>
                <w:szCs w:val="24"/>
                <w:lang w:val="uk-UA"/>
              </w:rPr>
              <w:t>«Про очищення влади»,</w:t>
            </w:r>
          </w:p>
          <w:p w14:paraId="5F22DCEF" w14:textId="77777777" w:rsidR="00B670FF" w:rsidRPr="0004589D" w:rsidRDefault="00B670FF" w:rsidP="0004589D">
            <w:pPr>
              <w:spacing w:line="270" w:lineRule="atLeast"/>
              <w:ind w:left="61" w:hanging="34"/>
              <w:jc w:val="left"/>
              <w:textAlignment w:val="baseline"/>
              <w:rPr>
                <w:noProof/>
                <w:sz w:val="24"/>
              </w:rPr>
            </w:pPr>
            <w:r w:rsidRPr="0004589D">
              <w:rPr>
                <w:sz w:val="24"/>
              </w:rPr>
              <w:t xml:space="preserve">13.Інструкції з діловодства в місцевих загальних судах, апеляційних судах областей, апеляційних судах міст Києва та Севастополя, апеляційному суді Автономної республіки Крим та Вищому спеціалізованому суді України з розгляду цивільних і кримінальних справ, затвердженої наказом Державної судової адміністрації України від 17 грудня 2013 року № 173 «Про </w:t>
            </w:r>
            <w:r w:rsidRPr="0004589D">
              <w:rPr>
                <w:bCs/>
                <w:color w:val="000000"/>
                <w:sz w:val="24"/>
                <w:shd w:val="clear" w:color="auto" w:fill="FFFFFF"/>
              </w:rPr>
              <w:t>затвердження Інструкції з діловодства в місцевих загальних судах, апеляційних судах областей, апеляційних судах міст Києва та Севастополя, Апеляційному суді Автономної Республіки Крим та Вищому спеціалізованому суді України з розгляду цивільних і кримінальних справ,</w:t>
            </w:r>
          </w:p>
          <w:p w14:paraId="5782935E" w14:textId="25DE056C" w:rsidR="00B670FF" w:rsidRPr="0004589D" w:rsidRDefault="00B670FF" w:rsidP="0004589D">
            <w:pPr>
              <w:ind w:left="61" w:hanging="34"/>
              <w:jc w:val="left"/>
              <w:rPr>
                <w:noProof/>
                <w:sz w:val="24"/>
              </w:rPr>
            </w:pPr>
            <w:r w:rsidRPr="0004589D">
              <w:rPr>
                <w:noProof/>
                <w:sz w:val="24"/>
              </w:rPr>
              <w:t>14.Інструкції з діловодства в місцевих та апеляційних судах, затвердженої наказом</w:t>
            </w:r>
            <w:hyperlink r:id="rId8" w:history="1">
              <w:r w:rsidRPr="0004589D">
                <w:rPr>
                  <w:rStyle w:val="a3"/>
                  <w:noProof/>
                  <w:sz w:val="24"/>
                  <w:shd w:val="clear" w:color="auto" w:fill="FFFFFF"/>
                </w:rPr>
                <w:t xml:space="preserve"> Державної судової адміністрації України від 20 серпня 2019 року № 814</w:t>
              </w:r>
            </w:hyperlink>
            <w:r w:rsidRPr="0004589D">
              <w:rPr>
                <w:noProof/>
                <w:sz w:val="24"/>
                <w:shd w:val="clear" w:color="auto" w:fill="FFFFFF"/>
              </w:rPr>
              <w:t> «</w:t>
            </w:r>
            <w:hyperlink r:id="rId9" w:history="1">
              <w:r w:rsidRPr="0004589D">
                <w:rPr>
                  <w:rStyle w:val="a3"/>
                  <w:noProof/>
                  <w:sz w:val="24"/>
                  <w:shd w:val="clear" w:color="auto" w:fill="FFFFFF"/>
                </w:rPr>
                <w:t>Про затвердження Інструкції з діловодства в місцевих та апеляційних судах України</w:t>
              </w:r>
            </w:hyperlink>
            <w:r w:rsidRPr="0004589D">
              <w:rPr>
                <w:noProof/>
                <w:sz w:val="24"/>
              </w:rPr>
              <w:t>»</w:t>
            </w:r>
            <w:r w:rsidR="0004589D">
              <w:rPr>
                <w:noProof/>
                <w:sz w:val="24"/>
              </w:rPr>
              <w:t xml:space="preserve"> (зі змінами)</w:t>
            </w:r>
            <w:r w:rsidRPr="0004589D">
              <w:rPr>
                <w:noProof/>
                <w:sz w:val="24"/>
              </w:rPr>
              <w:t>,</w:t>
            </w:r>
          </w:p>
          <w:p w14:paraId="475C4F1F" w14:textId="77777777" w:rsidR="00B670FF" w:rsidRPr="0004589D" w:rsidRDefault="00B670FF" w:rsidP="0004589D">
            <w:pPr>
              <w:pStyle w:val="13"/>
              <w:shd w:val="clear" w:color="auto" w:fill="auto"/>
              <w:tabs>
                <w:tab w:val="left" w:pos="470"/>
              </w:tabs>
              <w:spacing w:line="240" w:lineRule="auto"/>
              <w:ind w:left="57" w:right="57" w:hanging="34"/>
              <w:rPr>
                <w:rFonts w:ascii="Times New Roman" w:hAnsi="Times New Roman" w:cs="Times New Roman"/>
                <w:sz w:val="24"/>
                <w:szCs w:val="24"/>
                <w:lang w:val="uk-UA"/>
              </w:rPr>
            </w:pPr>
            <w:r w:rsidRPr="0004589D">
              <w:rPr>
                <w:rFonts w:ascii="Times New Roman" w:hAnsi="Times New Roman" w:cs="Times New Roman"/>
                <w:noProof/>
                <w:sz w:val="24"/>
                <w:szCs w:val="24"/>
                <w:lang w:val="uk-UA"/>
              </w:rPr>
              <w:t>15.Положення про автоматизовану систему документообігу суду, затверджене Рішенням Ради суддів України від 26.11.2010 р.№ 30</w:t>
            </w:r>
          </w:p>
          <w:p w14:paraId="05A4EA14" w14:textId="2F211BD8" w:rsidR="003B0F0E" w:rsidRPr="0004589D" w:rsidRDefault="003B0F0E" w:rsidP="00A22C75">
            <w:pPr>
              <w:pStyle w:val="a5"/>
              <w:ind w:right="184" w:firstLine="16"/>
              <w:jc w:val="both"/>
              <w:rPr>
                <w:lang w:val="uk-UA"/>
              </w:rPr>
            </w:pPr>
          </w:p>
        </w:tc>
      </w:tr>
    </w:tbl>
    <w:p w14:paraId="1814656C" w14:textId="166FE5A9" w:rsidR="00D17FF0" w:rsidRPr="001E20E5" w:rsidRDefault="00D17FF0" w:rsidP="000F1060">
      <w:pPr>
        <w:pStyle w:val="rvps7"/>
        <w:jc w:val="center"/>
        <w:rPr>
          <w:rStyle w:val="rvts15"/>
          <w:sz w:val="28"/>
          <w:szCs w:val="28"/>
          <w:lang w:val="uk-UA"/>
        </w:rPr>
      </w:pPr>
    </w:p>
    <w:sectPr w:rsidR="00D17FF0" w:rsidRPr="001E20E5" w:rsidSect="009E1A95">
      <w:pgSz w:w="11906" w:h="16838"/>
      <w:pgMar w:top="284" w:right="851" w:bottom="1134" w:left="1135"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Arial Unicode MS"/>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41D7"/>
    <w:multiLevelType w:val="hybridMultilevel"/>
    <w:tmpl w:val="42A06BE8"/>
    <w:lvl w:ilvl="0" w:tplc="04220001">
      <w:start w:val="1"/>
      <w:numFmt w:val="bullet"/>
      <w:lvlText w:val=""/>
      <w:lvlJc w:val="left"/>
      <w:pPr>
        <w:ind w:left="861" w:hanging="360"/>
      </w:pPr>
      <w:rPr>
        <w:rFonts w:ascii="Symbol" w:hAnsi="Symbol" w:hint="default"/>
      </w:rPr>
    </w:lvl>
    <w:lvl w:ilvl="1" w:tplc="04220003" w:tentative="1">
      <w:start w:val="1"/>
      <w:numFmt w:val="bullet"/>
      <w:lvlText w:val="o"/>
      <w:lvlJc w:val="left"/>
      <w:pPr>
        <w:ind w:left="1581" w:hanging="360"/>
      </w:pPr>
      <w:rPr>
        <w:rFonts w:ascii="Courier New" w:hAnsi="Courier New" w:cs="Courier New" w:hint="default"/>
      </w:rPr>
    </w:lvl>
    <w:lvl w:ilvl="2" w:tplc="04220005" w:tentative="1">
      <w:start w:val="1"/>
      <w:numFmt w:val="bullet"/>
      <w:lvlText w:val=""/>
      <w:lvlJc w:val="left"/>
      <w:pPr>
        <w:ind w:left="2301" w:hanging="360"/>
      </w:pPr>
      <w:rPr>
        <w:rFonts w:ascii="Wingdings" w:hAnsi="Wingdings" w:hint="default"/>
      </w:rPr>
    </w:lvl>
    <w:lvl w:ilvl="3" w:tplc="04220001" w:tentative="1">
      <w:start w:val="1"/>
      <w:numFmt w:val="bullet"/>
      <w:lvlText w:val=""/>
      <w:lvlJc w:val="left"/>
      <w:pPr>
        <w:ind w:left="3021" w:hanging="360"/>
      </w:pPr>
      <w:rPr>
        <w:rFonts w:ascii="Symbol" w:hAnsi="Symbol" w:hint="default"/>
      </w:rPr>
    </w:lvl>
    <w:lvl w:ilvl="4" w:tplc="04220003" w:tentative="1">
      <w:start w:val="1"/>
      <w:numFmt w:val="bullet"/>
      <w:lvlText w:val="o"/>
      <w:lvlJc w:val="left"/>
      <w:pPr>
        <w:ind w:left="3741" w:hanging="360"/>
      </w:pPr>
      <w:rPr>
        <w:rFonts w:ascii="Courier New" w:hAnsi="Courier New" w:cs="Courier New" w:hint="default"/>
      </w:rPr>
    </w:lvl>
    <w:lvl w:ilvl="5" w:tplc="04220005" w:tentative="1">
      <w:start w:val="1"/>
      <w:numFmt w:val="bullet"/>
      <w:lvlText w:val=""/>
      <w:lvlJc w:val="left"/>
      <w:pPr>
        <w:ind w:left="4461" w:hanging="360"/>
      </w:pPr>
      <w:rPr>
        <w:rFonts w:ascii="Wingdings" w:hAnsi="Wingdings" w:hint="default"/>
      </w:rPr>
    </w:lvl>
    <w:lvl w:ilvl="6" w:tplc="04220001" w:tentative="1">
      <w:start w:val="1"/>
      <w:numFmt w:val="bullet"/>
      <w:lvlText w:val=""/>
      <w:lvlJc w:val="left"/>
      <w:pPr>
        <w:ind w:left="5181" w:hanging="360"/>
      </w:pPr>
      <w:rPr>
        <w:rFonts w:ascii="Symbol" w:hAnsi="Symbol" w:hint="default"/>
      </w:rPr>
    </w:lvl>
    <w:lvl w:ilvl="7" w:tplc="04220003" w:tentative="1">
      <w:start w:val="1"/>
      <w:numFmt w:val="bullet"/>
      <w:lvlText w:val="o"/>
      <w:lvlJc w:val="left"/>
      <w:pPr>
        <w:ind w:left="5901" w:hanging="360"/>
      </w:pPr>
      <w:rPr>
        <w:rFonts w:ascii="Courier New" w:hAnsi="Courier New" w:cs="Courier New" w:hint="default"/>
      </w:rPr>
    </w:lvl>
    <w:lvl w:ilvl="8" w:tplc="04220005" w:tentative="1">
      <w:start w:val="1"/>
      <w:numFmt w:val="bullet"/>
      <w:lvlText w:val=""/>
      <w:lvlJc w:val="left"/>
      <w:pPr>
        <w:ind w:left="6621" w:hanging="360"/>
      </w:pPr>
      <w:rPr>
        <w:rFonts w:ascii="Wingdings" w:hAnsi="Wingdings" w:hint="default"/>
      </w:rPr>
    </w:lvl>
  </w:abstractNum>
  <w:abstractNum w:abstractNumId="1">
    <w:nsid w:val="11220757"/>
    <w:multiLevelType w:val="multilevel"/>
    <w:tmpl w:val="9622088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34155E6"/>
    <w:multiLevelType w:val="multilevel"/>
    <w:tmpl w:val="9032685C"/>
    <w:lvl w:ilvl="0">
      <w:numFmt w:val="bullet"/>
      <w:lvlText w:val="-"/>
      <w:lvlJc w:val="left"/>
      <w:pPr>
        <w:ind w:left="0" w:firstLine="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CF776E5"/>
    <w:multiLevelType w:val="hybridMultilevel"/>
    <w:tmpl w:val="2988B5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421192"/>
    <w:multiLevelType w:val="hybridMultilevel"/>
    <w:tmpl w:val="58C03D5C"/>
    <w:lvl w:ilvl="0" w:tplc="6D4C8F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894615"/>
    <w:multiLevelType w:val="hybridMultilevel"/>
    <w:tmpl w:val="BC7EBB1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94B51B5"/>
    <w:multiLevelType w:val="hybridMultilevel"/>
    <w:tmpl w:val="285A6D68"/>
    <w:lvl w:ilvl="0" w:tplc="12221050">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nsid w:val="39EA100A"/>
    <w:multiLevelType w:val="hybridMultilevel"/>
    <w:tmpl w:val="85F6C51C"/>
    <w:lvl w:ilvl="0" w:tplc="FC0C0BF2">
      <w:numFmt w:val="bullet"/>
      <w:lvlText w:val="-"/>
      <w:lvlJc w:val="left"/>
      <w:pPr>
        <w:ind w:left="502" w:hanging="360"/>
      </w:pPr>
      <w:rPr>
        <w:rFonts w:ascii="Times New Roman" w:eastAsia="Times New Roman" w:hAnsi="Times New Roman" w:cs="Times New Roman"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8">
    <w:nsid w:val="3AD23D3B"/>
    <w:multiLevelType w:val="hybridMultilevel"/>
    <w:tmpl w:val="2536EA66"/>
    <w:lvl w:ilvl="0" w:tplc="B59CA7F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030598"/>
    <w:multiLevelType w:val="hybridMultilevel"/>
    <w:tmpl w:val="7968F7D8"/>
    <w:lvl w:ilvl="0" w:tplc="2B62C02C">
      <w:start w:val="1"/>
      <w:numFmt w:val="bullet"/>
      <w:lvlText w:val="-"/>
      <w:lvlJc w:val="left"/>
      <w:pPr>
        <w:ind w:left="877" w:hanging="360"/>
      </w:pPr>
      <w:rPr>
        <w:rFonts w:ascii="Times New Roman" w:eastAsia="Times New Roman" w:hAnsi="Times New Roman" w:hint="default"/>
      </w:rPr>
    </w:lvl>
    <w:lvl w:ilvl="1" w:tplc="04190003" w:tentative="1">
      <w:start w:val="1"/>
      <w:numFmt w:val="bullet"/>
      <w:lvlText w:val="o"/>
      <w:lvlJc w:val="left"/>
      <w:pPr>
        <w:ind w:left="1597" w:hanging="360"/>
      </w:pPr>
      <w:rPr>
        <w:rFonts w:ascii="Courier New" w:hAnsi="Courier New" w:cs="Courier New" w:hint="default"/>
      </w:rPr>
    </w:lvl>
    <w:lvl w:ilvl="2" w:tplc="04190005" w:tentative="1">
      <w:start w:val="1"/>
      <w:numFmt w:val="bullet"/>
      <w:lvlText w:val=""/>
      <w:lvlJc w:val="left"/>
      <w:pPr>
        <w:ind w:left="2317" w:hanging="360"/>
      </w:pPr>
      <w:rPr>
        <w:rFonts w:ascii="Wingdings" w:hAnsi="Wingdings" w:hint="default"/>
      </w:rPr>
    </w:lvl>
    <w:lvl w:ilvl="3" w:tplc="04190001" w:tentative="1">
      <w:start w:val="1"/>
      <w:numFmt w:val="bullet"/>
      <w:lvlText w:val=""/>
      <w:lvlJc w:val="left"/>
      <w:pPr>
        <w:ind w:left="3037" w:hanging="360"/>
      </w:pPr>
      <w:rPr>
        <w:rFonts w:ascii="Symbol" w:hAnsi="Symbol" w:hint="default"/>
      </w:rPr>
    </w:lvl>
    <w:lvl w:ilvl="4" w:tplc="04190003" w:tentative="1">
      <w:start w:val="1"/>
      <w:numFmt w:val="bullet"/>
      <w:lvlText w:val="o"/>
      <w:lvlJc w:val="left"/>
      <w:pPr>
        <w:ind w:left="3757" w:hanging="360"/>
      </w:pPr>
      <w:rPr>
        <w:rFonts w:ascii="Courier New" w:hAnsi="Courier New" w:cs="Courier New" w:hint="default"/>
      </w:rPr>
    </w:lvl>
    <w:lvl w:ilvl="5" w:tplc="04190005" w:tentative="1">
      <w:start w:val="1"/>
      <w:numFmt w:val="bullet"/>
      <w:lvlText w:val=""/>
      <w:lvlJc w:val="left"/>
      <w:pPr>
        <w:ind w:left="4477" w:hanging="360"/>
      </w:pPr>
      <w:rPr>
        <w:rFonts w:ascii="Wingdings" w:hAnsi="Wingdings" w:hint="default"/>
      </w:rPr>
    </w:lvl>
    <w:lvl w:ilvl="6" w:tplc="04190001" w:tentative="1">
      <w:start w:val="1"/>
      <w:numFmt w:val="bullet"/>
      <w:lvlText w:val=""/>
      <w:lvlJc w:val="left"/>
      <w:pPr>
        <w:ind w:left="5197" w:hanging="360"/>
      </w:pPr>
      <w:rPr>
        <w:rFonts w:ascii="Symbol" w:hAnsi="Symbol" w:hint="default"/>
      </w:rPr>
    </w:lvl>
    <w:lvl w:ilvl="7" w:tplc="04190003" w:tentative="1">
      <w:start w:val="1"/>
      <w:numFmt w:val="bullet"/>
      <w:lvlText w:val="o"/>
      <w:lvlJc w:val="left"/>
      <w:pPr>
        <w:ind w:left="5917" w:hanging="360"/>
      </w:pPr>
      <w:rPr>
        <w:rFonts w:ascii="Courier New" w:hAnsi="Courier New" w:cs="Courier New" w:hint="default"/>
      </w:rPr>
    </w:lvl>
    <w:lvl w:ilvl="8" w:tplc="04190005" w:tentative="1">
      <w:start w:val="1"/>
      <w:numFmt w:val="bullet"/>
      <w:lvlText w:val=""/>
      <w:lvlJc w:val="left"/>
      <w:pPr>
        <w:ind w:left="6637" w:hanging="360"/>
      </w:pPr>
      <w:rPr>
        <w:rFonts w:ascii="Wingdings" w:hAnsi="Wingdings" w:hint="default"/>
      </w:rPr>
    </w:lvl>
  </w:abstractNum>
  <w:abstractNum w:abstractNumId="10">
    <w:nsid w:val="49FA47A3"/>
    <w:multiLevelType w:val="hybridMultilevel"/>
    <w:tmpl w:val="107A8098"/>
    <w:lvl w:ilvl="0" w:tplc="7194B702">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nsid w:val="4F621CD7"/>
    <w:multiLevelType w:val="hybridMultilevel"/>
    <w:tmpl w:val="9BB27F08"/>
    <w:lvl w:ilvl="0" w:tplc="B936CF9A">
      <w:start w:val="1"/>
      <w:numFmt w:val="decimal"/>
      <w:lvlText w:val="%1."/>
      <w:lvlJc w:val="left"/>
      <w:pPr>
        <w:ind w:left="720" w:hanging="360"/>
      </w:pPr>
      <w:rPr>
        <w:rFonts w:ascii="Times New Roman" w:eastAsia="Times New Roman" w:hAnsi="Times New Roman" w:cs="Times New Roman"/>
        <w:color w:val="333333"/>
        <w:sz w:val="19"/>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60B97617"/>
    <w:multiLevelType w:val="hybridMultilevel"/>
    <w:tmpl w:val="CC1E52BA"/>
    <w:lvl w:ilvl="0" w:tplc="2B62C02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F30526"/>
    <w:multiLevelType w:val="multilevel"/>
    <w:tmpl w:val="43405C2E"/>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65CA4558"/>
    <w:multiLevelType w:val="multilevel"/>
    <w:tmpl w:val="0046C5A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74A52766"/>
    <w:multiLevelType w:val="hybridMultilevel"/>
    <w:tmpl w:val="BAB06134"/>
    <w:lvl w:ilvl="0" w:tplc="D23271FE">
      <w:start w:val="1"/>
      <w:numFmt w:val="bullet"/>
      <w:lvlText w:val="-"/>
      <w:lvlJc w:val="left"/>
      <w:pPr>
        <w:ind w:left="507" w:hanging="360"/>
      </w:pPr>
      <w:rPr>
        <w:rFonts w:ascii="Times New Roman" w:eastAsia="Times New Roman" w:hAnsi="Times New Roman" w:cs="Times New Roman" w:hint="default"/>
      </w:rPr>
    </w:lvl>
    <w:lvl w:ilvl="1" w:tplc="04220003" w:tentative="1">
      <w:start w:val="1"/>
      <w:numFmt w:val="bullet"/>
      <w:lvlText w:val="o"/>
      <w:lvlJc w:val="left"/>
      <w:pPr>
        <w:ind w:left="1227" w:hanging="360"/>
      </w:pPr>
      <w:rPr>
        <w:rFonts w:ascii="Courier New" w:hAnsi="Courier New" w:cs="Courier New" w:hint="default"/>
      </w:rPr>
    </w:lvl>
    <w:lvl w:ilvl="2" w:tplc="04220005" w:tentative="1">
      <w:start w:val="1"/>
      <w:numFmt w:val="bullet"/>
      <w:lvlText w:val=""/>
      <w:lvlJc w:val="left"/>
      <w:pPr>
        <w:ind w:left="1947" w:hanging="360"/>
      </w:pPr>
      <w:rPr>
        <w:rFonts w:ascii="Wingdings" w:hAnsi="Wingdings" w:hint="default"/>
      </w:rPr>
    </w:lvl>
    <w:lvl w:ilvl="3" w:tplc="04220001" w:tentative="1">
      <w:start w:val="1"/>
      <w:numFmt w:val="bullet"/>
      <w:lvlText w:val=""/>
      <w:lvlJc w:val="left"/>
      <w:pPr>
        <w:ind w:left="2667" w:hanging="360"/>
      </w:pPr>
      <w:rPr>
        <w:rFonts w:ascii="Symbol" w:hAnsi="Symbol" w:hint="default"/>
      </w:rPr>
    </w:lvl>
    <w:lvl w:ilvl="4" w:tplc="04220003" w:tentative="1">
      <w:start w:val="1"/>
      <w:numFmt w:val="bullet"/>
      <w:lvlText w:val="o"/>
      <w:lvlJc w:val="left"/>
      <w:pPr>
        <w:ind w:left="3387" w:hanging="360"/>
      </w:pPr>
      <w:rPr>
        <w:rFonts w:ascii="Courier New" w:hAnsi="Courier New" w:cs="Courier New" w:hint="default"/>
      </w:rPr>
    </w:lvl>
    <w:lvl w:ilvl="5" w:tplc="04220005" w:tentative="1">
      <w:start w:val="1"/>
      <w:numFmt w:val="bullet"/>
      <w:lvlText w:val=""/>
      <w:lvlJc w:val="left"/>
      <w:pPr>
        <w:ind w:left="4107" w:hanging="360"/>
      </w:pPr>
      <w:rPr>
        <w:rFonts w:ascii="Wingdings" w:hAnsi="Wingdings" w:hint="default"/>
      </w:rPr>
    </w:lvl>
    <w:lvl w:ilvl="6" w:tplc="04220001" w:tentative="1">
      <w:start w:val="1"/>
      <w:numFmt w:val="bullet"/>
      <w:lvlText w:val=""/>
      <w:lvlJc w:val="left"/>
      <w:pPr>
        <w:ind w:left="4827" w:hanging="360"/>
      </w:pPr>
      <w:rPr>
        <w:rFonts w:ascii="Symbol" w:hAnsi="Symbol" w:hint="default"/>
      </w:rPr>
    </w:lvl>
    <w:lvl w:ilvl="7" w:tplc="04220003" w:tentative="1">
      <w:start w:val="1"/>
      <w:numFmt w:val="bullet"/>
      <w:lvlText w:val="o"/>
      <w:lvlJc w:val="left"/>
      <w:pPr>
        <w:ind w:left="5547" w:hanging="360"/>
      </w:pPr>
      <w:rPr>
        <w:rFonts w:ascii="Courier New" w:hAnsi="Courier New" w:cs="Courier New" w:hint="default"/>
      </w:rPr>
    </w:lvl>
    <w:lvl w:ilvl="8" w:tplc="04220005" w:tentative="1">
      <w:start w:val="1"/>
      <w:numFmt w:val="bullet"/>
      <w:lvlText w:val=""/>
      <w:lvlJc w:val="left"/>
      <w:pPr>
        <w:ind w:left="6267" w:hanging="360"/>
      </w:pPr>
      <w:rPr>
        <w:rFonts w:ascii="Wingdings" w:hAnsi="Wingdings" w:hint="default"/>
      </w:rPr>
    </w:lvl>
  </w:abstractNum>
  <w:abstractNum w:abstractNumId="16">
    <w:nsid w:val="7778110E"/>
    <w:multiLevelType w:val="hybridMultilevel"/>
    <w:tmpl w:val="0FA23C56"/>
    <w:lvl w:ilvl="0" w:tplc="068ED69A">
      <w:numFmt w:val="bullet"/>
      <w:lvlText w:val="-"/>
      <w:lvlJc w:val="left"/>
      <w:pPr>
        <w:ind w:left="7306" w:hanging="360"/>
      </w:pPr>
      <w:rPr>
        <w:rFonts w:ascii="Times New Roman" w:eastAsia="Times New Roman" w:hAnsi="Times New Roman" w:cs="Times New Roman" w:hint="default"/>
        <w:color w:val="auto"/>
      </w:rPr>
    </w:lvl>
    <w:lvl w:ilvl="1" w:tplc="04220003" w:tentative="1">
      <w:start w:val="1"/>
      <w:numFmt w:val="bullet"/>
      <w:lvlText w:val="o"/>
      <w:lvlJc w:val="left"/>
      <w:pPr>
        <w:ind w:left="6609" w:hanging="360"/>
      </w:pPr>
      <w:rPr>
        <w:rFonts w:ascii="Courier New" w:hAnsi="Courier New" w:cs="Courier New" w:hint="default"/>
      </w:rPr>
    </w:lvl>
    <w:lvl w:ilvl="2" w:tplc="04220005" w:tentative="1">
      <w:start w:val="1"/>
      <w:numFmt w:val="bullet"/>
      <w:lvlText w:val=""/>
      <w:lvlJc w:val="left"/>
      <w:pPr>
        <w:ind w:left="7329" w:hanging="360"/>
      </w:pPr>
      <w:rPr>
        <w:rFonts w:ascii="Wingdings" w:hAnsi="Wingdings" w:hint="default"/>
      </w:rPr>
    </w:lvl>
    <w:lvl w:ilvl="3" w:tplc="04220001" w:tentative="1">
      <w:start w:val="1"/>
      <w:numFmt w:val="bullet"/>
      <w:lvlText w:val=""/>
      <w:lvlJc w:val="left"/>
      <w:pPr>
        <w:ind w:left="8049" w:hanging="360"/>
      </w:pPr>
      <w:rPr>
        <w:rFonts w:ascii="Symbol" w:hAnsi="Symbol" w:hint="default"/>
      </w:rPr>
    </w:lvl>
    <w:lvl w:ilvl="4" w:tplc="04220003" w:tentative="1">
      <w:start w:val="1"/>
      <w:numFmt w:val="bullet"/>
      <w:lvlText w:val="o"/>
      <w:lvlJc w:val="left"/>
      <w:pPr>
        <w:ind w:left="8769" w:hanging="360"/>
      </w:pPr>
      <w:rPr>
        <w:rFonts w:ascii="Courier New" w:hAnsi="Courier New" w:cs="Courier New" w:hint="default"/>
      </w:rPr>
    </w:lvl>
    <w:lvl w:ilvl="5" w:tplc="04220005" w:tentative="1">
      <w:start w:val="1"/>
      <w:numFmt w:val="bullet"/>
      <w:lvlText w:val=""/>
      <w:lvlJc w:val="left"/>
      <w:pPr>
        <w:ind w:left="9489" w:hanging="360"/>
      </w:pPr>
      <w:rPr>
        <w:rFonts w:ascii="Wingdings" w:hAnsi="Wingdings" w:hint="default"/>
      </w:rPr>
    </w:lvl>
    <w:lvl w:ilvl="6" w:tplc="04220001" w:tentative="1">
      <w:start w:val="1"/>
      <w:numFmt w:val="bullet"/>
      <w:lvlText w:val=""/>
      <w:lvlJc w:val="left"/>
      <w:pPr>
        <w:ind w:left="10209" w:hanging="360"/>
      </w:pPr>
      <w:rPr>
        <w:rFonts w:ascii="Symbol" w:hAnsi="Symbol" w:hint="default"/>
      </w:rPr>
    </w:lvl>
    <w:lvl w:ilvl="7" w:tplc="04220003" w:tentative="1">
      <w:start w:val="1"/>
      <w:numFmt w:val="bullet"/>
      <w:lvlText w:val="o"/>
      <w:lvlJc w:val="left"/>
      <w:pPr>
        <w:ind w:left="10929" w:hanging="360"/>
      </w:pPr>
      <w:rPr>
        <w:rFonts w:ascii="Courier New" w:hAnsi="Courier New" w:cs="Courier New" w:hint="default"/>
      </w:rPr>
    </w:lvl>
    <w:lvl w:ilvl="8" w:tplc="04220005" w:tentative="1">
      <w:start w:val="1"/>
      <w:numFmt w:val="bullet"/>
      <w:lvlText w:val=""/>
      <w:lvlJc w:val="left"/>
      <w:pPr>
        <w:ind w:left="11649" w:hanging="360"/>
      </w:pPr>
      <w:rPr>
        <w:rFonts w:ascii="Wingdings" w:hAnsi="Wingdings" w:hint="default"/>
      </w:rPr>
    </w:lvl>
  </w:abstractNum>
  <w:abstractNum w:abstractNumId="17">
    <w:nsid w:val="7B2D52D6"/>
    <w:multiLevelType w:val="hybridMultilevel"/>
    <w:tmpl w:val="75744F98"/>
    <w:lvl w:ilvl="0" w:tplc="466E6B58">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CEB050A"/>
    <w:multiLevelType w:val="hybridMultilevel"/>
    <w:tmpl w:val="8248AD64"/>
    <w:lvl w:ilvl="0" w:tplc="028858DC">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
    <w:nsid w:val="7D03342B"/>
    <w:multiLevelType w:val="hybridMultilevel"/>
    <w:tmpl w:val="5142D40C"/>
    <w:lvl w:ilvl="0" w:tplc="91B42596">
      <w:numFmt w:val="bullet"/>
      <w:lvlText w:val="-"/>
      <w:lvlJc w:val="left"/>
      <w:pPr>
        <w:ind w:left="943" w:hanging="360"/>
      </w:pPr>
      <w:rPr>
        <w:rFonts w:ascii="Times New Roman" w:eastAsia="Times New Roman" w:hAnsi="Times New Roman" w:cs="Times New Roman" w:hint="default"/>
      </w:rPr>
    </w:lvl>
    <w:lvl w:ilvl="1" w:tplc="04220003" w:tentative="1">
      <w:start w:val="1"/>
      <w:numFmt w:val="bullet"/>
      <w:lvlText w:val="o"/>
      <w:lvlJc w:val="left"/>
      <w:pPr>
        <w:ind w:left="1663" w:hanging="360"/>
      </w:pPr>
      <w:rPr>
        <w:rFonts w:ascii="Courier New" w:hAnsi="Courier New" w:cs="Courier New" w:hint="default"/>
      </w:rPr>
    </w:lvl>
    <w:lvl w:ilvl="2" w:tplc="04220005" w:tentative="1">
      <w:start w:val="1"/>
      <w:numFmt w:val="bullet"/>
      <w:lvlText w:val=""/>
      <w:lvlJc w:val="left"/>
      <w:pPr>
        <w:ind w:left="2383" w:hanging="360"/>
      </w:pPr>
      <w:rPr>
        <w:rFonts w:ascii="Wingdings" w:hAnsi="Wingdings" w:hint="default"/>
      </w:rPr>
    </w:lvl>
    <w:lvl w:ilvl="3" w:tplc="04220001" w:tentative="1">
      <w:start w:val="1"/>
      <w:numFmt w:val="bullet"/>
      <w:lvlText w:val=""/>
      <w:lvlJc w:val="left"/>
      <w:pPr>
        <w:ind w:left="3103" w:hanging="360"/>
      </w:pPr>
      <w:rPr>
        <w:rFonts w:ascii="Symbol" w:hAnsi="Symbol" w:hint="default"/>
      </w:rPr>
    </w:lvl>
    <w:lvl w:ilvl="4" w:tplc="04220003" w:tentative="1">
      <w:start w:val="1"/>
      <w:numFmt w:val="bullet"/>
      <w:lvlText w:val="o"/>
      <w:lvlJc w:val="left"/>
      <w:pPr>
        <w:ind w:left="3823" w:hanging="360"/>
      </w:pPr>
      <w:rPr>
        <w:rFonts w:ascii="Courier New" w:hAnsi="Courier New" w:cs="Courier New" w:hint="default"/>
      </w:rPr>
    </w:lvl>
    <w:lvl w:ilvl="5" w:tplc="04220005" w:tentative="1">
      <w:start w:val="1"/>
      <w:numFmt w:val="bullet"/>
      <w:lvlText w:val=""/>
      <w:lvlJc w:val="left"/>
      <w:pPr>
        <w:ind w:left="4543" w:hanging="360"/>
      </w:pPr>
      <w:rPr>
        <w:rFonts w:ascii="Wingdings" w:hAnsi="Wingdings" w:hint="default"/>
      </w:rPr>
    </w:lvl>
    <w:lvl w:ilvl="6" w:tplc="04220001" w:tentative="1">
      <w:start w:val="1"/>
      <w:numFmt w:val="bullet"/>
      <w:lvlText w:val=""/>
      <w:lvlJc w:val="left"/>
      <w:pPr>
        <w:ind w:left="5263" w:hanging="360"/>
      </w:pPr>
      <w:rPr>
        <w:rFonts w:ascii="Symbol" w:hAnsi="Symbol" w:hint="default"/>
      </w:rPr>
    </w:lvl>
    <w:lvl w:ilvl="7" w:tplc="04220003" w:tentative="1">
      <w:start w:val="1"/>
      <w:numFmt w:val="bullet"/>
      <w:lvlText w:val="o"/>
      <w:lvlJc w:val="left"/>
      <w:pPr>
        <w:ind w:left="5983" w:hanging="360"/>
      </w:pPr>
      <w:rPr>
        <w:rFonts w:ascii="Courier New" w:hAnsi="Courier New" w:cs="Courier New" w:hint="default"/>
      </w:rPr>
    </w:lvl>
    <w:lvl w:ilvl="8" w:tplc="04220005" w:tentative="1">
      <w:start w:val="1"/>
      <w:numFmt w:val="bullet"/>
      <w:lvlText w:val=""/>
      <w:lvlJc w:val="left"/>
      <w:pPr>
        <w:ind w:left="6703" w:hanging="360"/>
      </w:pPr>
      <w:rPr>
        <w:rFonts w:ascii="Wingdings" w:hAnsi="Wingdings" w:hint="default"/>
      </w:rPr>
    </w:lvl>
  </w:abstractNum>
  <w:abstractNum w:abstractNumId="20">
    <w:nsid w:val="7E7E0A7A"/>
    <w:multiLevelType w:val="hybridMultilevel"/>
    <w:tmpl w:val="81A8A26E"/>
    <w:lvl w:ilvl="0" w:tplc="C1AEDDE0">
      <w:start w:val="1"/>
      <w:numFmt w:val="bullet"/>
      <w:lvlText w:val="-"/>
      <w:lvlJc w:val="left"/>
      <w:pPr>
        <w:ind w:left="360" w:hanging="360"/>
      </w:pPr>
      <w:rPr>
        <w:rFonts w:ascii="Times New Roman" w:eastAsia="Times New Roman" w:hAnsi="Times New Roman" w:cs="Times New Roman" w:hint="default"/>
        <w:color w:val="000000" w:themeColor="text1"/>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7"/>
  </w:num>
  <w:num w:numId="2">
    <w:abstractNumId w:val="20"/>
  </w:num>
  <w:num w:numId="3">
    <w:abstractNumId w:val="4"/>
  </w:num>
  <w:num w:numId="4">
    <w:abstractNumId w:val="1"/>
  </w:num>
  <w:num w:numId="5">
    <w:abstractNumId w:val="13"/>
  </w:num>
  <w:num w:numId="6">
    <w:abstractNumId w:val="14"/>
  </w:num>
  <w:num w:numId="7">
    <w:abstractNumId w:val="3"/>
  </w:num>
  <w:num w:numId="8">
    <w:abstractNumId w:val="0"/>
  </w:num>
  <w:num w:numId="9">
    <w:abstractNumId w:val="5"/>
  </w:num>
  <w:num w:numId="10">
    <w:abstractNumId w:val="10"/>
  </w:num>
  <w:num w:numId="11">
    <w:abstractNumId w:val="16"/>
  </w:num>
  <w:num w:numId="12">
    <w:abstractNumId w:val="2"/>
  </w:num>
  <w:num w:numId="13">
    <w:abstractNumId w:val="6"/>
  </w:num>
  <w:num w:numId="14">
    <w:abstractNumId w:val="17"/>
  </w:num>
  <w:num w:numId="15">
    <w:abstractNumId w:val="15"/>
  </w:num>
  <w:num w:numId="16">
    <w:abstractNumId w:val="18"/>
  </w:num>
  <w:num w:numId="17">
    <w:abstractNumId w:val="19"/>
  </w:num>
  <w:num w:numId="18">
    <w:abstractNumId w:val="12"/>
  </w:num>
  <w:num w:numId="19">
    <w:abstractNumId w:val="9"/>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94C"/>
    <w:rsid w:val="00000647"/>
    <w:rsid w:val="0000136A"/>
    <w:rsid w:val="00011844"/>
    <w:rsid w:val="0002170B"/>
    <w:rsid w:val="000229E4"/>
    <w:rsid w:val="000234B6"/>
    <w:rsid w:val="00023BC9"/>
    <w:rsid w:val="0003439F"/>
    <w:rsid w:val="00035966"/>
    <w:rsid w:val="00037FDA"/>
    <w:rsid w:val="0004589D"/>
    <w:rsid w:val="000460D1"/>
    <w:rsid w:val="0005362B"/>
    <w:rsid w:val="00093C83"/>
    <w:rsid w:val="000B14FA"/>
    <w:rsid w:val="000C36F2"/>
    <w:rsid w:val="000D4F8F"/>
    <w:rsid w:val="000F1060"/>
    <w:rsid w:val="00102A2D"/>
    <w:rsid w:val="0011150A"/>
    <w:rsid w:val="0011192D"/>
    <w:rsid w:val="001211DA"/>
    <w:rsid w:val="00125F66"/>
    <w:rsid w:val="001320F6"/>
    <w:rsid w:val="00160721"/>
    <w:rsid w:val="00170CB5"/>
    <w:rsid w:val="00171E09"/>
    <w:rsid w:val="00190D9D"/>
    <w:rsid w:val="00196047"/>
    <w:rsid w:val="001A54DF"/>
    <w:rsid w:val="001A735B"/>
    <w:rsid w:val="001D3320"/>
    <w:rsid w:val="001E20E5"/>
    <w:rsid w:val="001E2949"/>
    <w:rsid w:val="001F3670"/>
    <w:rsid w:val="001F4440"/>
    <w:rsid w:val="001F5048"/>
    <w:rsid w:val="002135F7"/>
    <w:rsid w:val="002155D3"/>
    <w:rsid w:val="00231C96"/>
    <w:rsid w:val="00245435"/>
    <w:rsid w:val="00253FC9"/>
    <w:rsid w:val="00265B9E"/>
    <w:rsid w:val="002961D7"/>
    <w:rsid w:val="002C24AA"/>
    <w:rsid w:val="002F3EE7"/>
    <w:rsid w:val="00302B63"/>
    <w:rsid w:val="00314C66"/>
    <w:rsid w:val="00327AD5"/>
    <w:rsid w:val="00336F23"/>
    <w:rsid w:val="00337DDC"/>
    <w:rsid w:val="00342A06"/>
    <w:rsid w:val="00345409"/>
    <w:rsid w:val="00346E20"/>
    <w:rsid w:val="00372380"/>
    <w:rsid w:val="00376778"/>
    <w:rsid w:val="00381BB9"/>
    <w:rsid w:val="0038683A"/>
    <w:rsid w:val="003A30D9"/>
    <w:rsid w:val="003A5A36"/>
    <w:rsid w:val="003B0F0E"/>
    <w:rsid w:val="003B4DD6"/>
    <w:rsid w:val="003C303D"/>
    <w:rsid w:val="003C36FA"/>
    <w:rsid w:val="003C6DB9"/>
    <w:rsid w:val="003D6A78"/>
    <w:rsid w:val="003E1584"/>
    <w:rsid w:val="003E42DC"/>
    <w:rsid w:val="003F2135"/>
    <w:rsid w:val="003F3B8B"/>
    <w:rsid w:val="003F6C66"/>
    <w:rsid w:val="00411247"/>
    <w:rsid w:val="00425642"/>
    <w:rsid w:val="00425BF9"/>
    <w:rsid w:val="00432133"/>
    <w:rsid w:val="00441EB0"/>
    <w:rsid w:val="0044277F"/>
    <w:rsid w:val="004629BE"/>
    <w:rsid w:val="00463A59"/>
    <w:rsid w:val="0046794C"/>
    <w:rsid w:val="00477437"/>
    <w:rsid w:val="0048502D"/>
    <w:rsid w:val="00485387"/>
    <w:rsid w:val="00485BFE"/>
    <w:rsid w:val="00485F46"/>
    <w:rsid w:val="00491C37"/>
    <w:rsid w:val="004923B4"/>
    <w:rsid w:val="004929B0"/>
    <w:rsid w:val="004B183F"/>
    <w:rsid w:val="004D2870"/>
    <w:rsid w:val="004F202E"/>
    <w:rsid w:val="004F3B5D"/>
    <w:rsid w:val="00500DCF"/>
    <w:rsid w:val="0050402D"/>
    <w:rsid w:val="00512EC6"/>
    <w:rsid w:val="005155AF"/>
    <w:rsid w:val="005270D0"/>
    <w:rsid w:val="005617A9"/>
    <w:rsid w:val="0058573C"/>
    <w:rsid w:val="00591A44"/>
    <w:rsid w:val="005A1D2D"/>
    <w:rsid w:val="005A4880"/>
    <w:rsid w:val="005B73CD"/>
    <w:rsid w:val="005C118C"/>
    <w:rsid w:val="005D493E"/>
    <w:rsid w:val="005D7121"/>
    <w:rsid w:val="005E0E00"/>
    <w:rsid w:val="00605F43"/>
    <w:rsid w:val="00605FA4"/>
    <w:rsid w:val="0062055F"/>
    <w:rsid w:val="00630171"/>
    <w:rsid w:val="00632989"/>
    <w:rsid w:val="00637742"/>
    <w:rsid w:val="00667707"/>
    <w:rsid w:val="00667EE4"/>
    <w:rsid w:val="006703DB"/>
    <w:rsid w:val="00681D46"/>
    <w:rsid w:val="00683AF7"/>
    <w:rsid w:val="00684E38"/>
    <w:rsid w:val="00695832"/>
    <w:rsid w:val="006978AD"/>
    <w:rsid w:val="006A0714"/>
    <w:rsid w:val="006A289B"/>
    <w:rsid w:val="006A4DAA"/>
    <w:rsid w:val="006A7A8A"/>
    <w:rsid w:val="006B71DA"/>
    <w:rsid w:val="006C2738"/>
    <w:rsid w:val="006C49E6"/>
    <w:rsid w:val="006C52F4"/>
    <w:rsid w:val="006D2B31"/>
    <w:rsid w:val="006D71F0"/>
    <w:rsid w:val="006D755E"/>
    <w:rsid w:val="006F0FD8"/>
    <w:rsid w:val="006F684E"/>
    <w:rsid w:val="006F7A8D"/>
    <w:rsid w:val="0070007F"/>
    <w:rsid w:val="00701810"/>
    <w:rsid w:val="00715A83"/>
    <w:rsid w:val="0071669C"/>
    <w:rsid w:val="00717AFA"/>
    <w:rsid w:val="007251E2"/>
    <w:rsid w:val="00730755"/>
    <w:rsid w:val="0073130A"/>
    <w:rsid w:val="00733E72"/>
    <w:rsid w:val="00744239"/>
    <w:rsid w:val="0077649D"/>
    <w:rsid w:val="00793BCD"/>
    <w:rsid w:val="007A096D"/>
    <w:rsid w:val="007B20AA"/>
    <w:rsid w:val="007B2EA0"/>
    <w:rsid w:val="007B4569"/>
    <w:rsid w:val="007C078E"/>
    <w:rsid w:val="007D4C49"/>
    <w:rsid w:val="007D6EDA"/>
    <w:rsid w:val="007E4FEC"/>
    <w:rsid w:val="00804C52"/>
    <w:rsid w:val="00816DC4"/>
    <w:rsid w:val="00833211"/>
    <w:rsid w:val="00844799"/>
    <w:rsid w:val="008549FF"/>
    <w:rsid w:val="00865E64"/>
    <w:rsid w:val="00872EF8"/>
    <w:rsid w:val="0088178D"/>
    <w:rsid w:val="00884266"/>
    <w:rsid w:val="008A5D6F"/>
    <w:rsid w:val="008A71FA"/>
    <w:rsid w:val="008B29A2"/>
    <w:rsid w:val="008C5468"/>
    <w:rsid w:val="008D1CF0"/>
    <w:rsid w:val="009061DA"/>
    <w:rsid w:val="00925840"/>
    <w:rsid w:val="00951639"/>
    <w:rsid w:val="00954107"/>
    <w:rsid w:val="009662C7"/>
    <w:rsid w:val="00972BD7"/>
    <w:rsid w:val="00975EB8"/>
    <w:rsid w:val="00985ED4"/>
    <w:rsid w:val="00987504"/>
    <w:rsid w:val="00997B94"/>
    <w:rsid w:val="00997C2D"/>
    <w:rsid w:val="009A26AF"/>
    <w:rsid w:val="009A60C2"/>
    <w:rsid w:val="009C417D"/>
    <w:rsid w:val="009C5F5A"/>
    <w:rsid w:val="009C6D8D"/>
    <w:rsid w:val="009E08DD"/>
    <w:rsid w:val="009E1A95"/>
    <w:rsid w:val="009F2E32"/>
    <w:rsid w:val="00A22C75"/>
    <w:rsid w:val="00A22F62"/>
    <w:rsid w:val="00A30F17"/>
    <w:rsid w:val="00A340B5"/>
    <w:rsid w:val="00A42BF0"/>
    <w:rsid w:val="00A75DBD"/>
    <w:rsid w:val="00A81CA2"/>
    <w:rsid w:val="00A82E48"/>
    <w:rsid w:val="00A87918"/>
    <w:rsid w:val="00A939AC"/>
    <w:rsid w:val="00AA4339"/>
    <w:rsid w:val="00AA56DB"/>
    <w:rsid w:val="00AA6F9A"/>
    <w:rsid w:val="00AC5BFC"/>
    <w:rsid w:val="00AD6079"/>
    <w:rsid w:val="00AD6D26"/>
    <w:rsid w:val="00AE05D9"/>
    <w:rsid w:val="00AE5255"/>
    <w:rsid w:val="00AF4F85"/>
    <w:rsid w:val="00B049C7"/>
    <w:rsid w:val="00B10592"/>
    <w:rsid w:val="00B13FDC"/>
    <w:rsid w:val="00B34D72"/>
    <w:rsid w:val="00B554B2"/>
    <w:rsid w:val="00B670FF"/>
    <w:rsid w:val="00B84D68"/>
    <w:rsid w:val="00B95D64"/>
    <w:rsid w:val="00BA0D1B"/>
    <w:rsid w:val="00BB709E"/>
    <w:rsid w:val="00BD7374"/>
    <w:rsid w:val="00C042B2"/>
    <w:rsid w:val="00C07C0D"/>
    <w:rsid w:val="00C1233D"/>
    <w:rsid w:val="00C22587"/>
    <w:rsid w:val="00C22E98"/>
    <w:rsid w:val="00C22F36"/>
    <w:rsid w:val="00C3513E"/>
    <w:rsid w:val="00C417AE"/>
    <w:rsid w:val="00C503D2"/>
    <w:rsid w:val="00C56683"/>
    <w:rsid w:val="00C63CFB"/>
    <w:rsid w:val="00C90FA1"/>
    <w:rsid w:val="00C93E19"/>
    <w:rsid w:val="00CA066B"/>
    <w:rsid w:val="00CB0429"/>
    <w:rsid w:val="00CB1A04"/>
    <w:rsid w:val="00CB5ADB"/>
    <w:rsid w:val="00CB78E4"/>
    <w:rsid w:val="00CC1AA5"/>
    <w:rsid w:val="00CC7748"/>
    <w:rsid w:val="00CD446F"/>
    <w:rsid w:val="00D02256"/>
    <w:rsid w:val="00D035EC"/>
    <w:rsid w:val="00D0391E"/>
    <w:rsid w:val="00D03E27"/>
    <w:rsid w:val="00D075DF"/>
    <w:rsid w:val="00D146C5"/>
    <w:rsid w:val="00D17FF0"/>
    <w:rsid w:val="00D23F59"/>
    <w:rsid w:val="00D30DBB"/>
    <w:rsid w:val="00D34192"/>
    <w:rsid w:val="00D35808"/>
    <w:rsid w:val="00D37A64"/>
    <w:rsid w:val="00D50073"/>
    <w:rsid w:val="00D50D38"/>
    <w:rsid w:val="00D5185C"/>
    <w:rsid w:val="00D523F1"/>
    <w:rsid w:val="00D55DB2"/>
    <w:rsid w:val="00D62965"/>
    <w:rsid w:val="00D71388"/>
    <w:rsid w:val="00D71DE1"/>
    <w:rsid w:val="00D75C3C"/>
    <w:rsid w:val="00D9137E"/>
    <w:rsid w:val="00DB13E3"/>
    <w:rsid w:val="00DB42E3"/>
    <w:rsid w:val="00DB5242"/>
    <w:rsid w:val="00DD5F08"/>
    <w:rsid w:val="00DE6FAE"/>
    <w:rsid w:val="00DF0525"/>
    <w:rsid w:val="00DF4CD9"/>
    <w:rsid w:val="00DF5C8B"/>
    <w:rsid w:val="00E02CEC"/>
    <w:rsid w:val="00E0532E"/>
    <w:rsid w:val="00E1329E"/>
    <w:rsid w:val="00E3310C"/>
    <w:rsid w:val="00E63C3C"/>
    <w:rsid w:val="00E70CA3"/>
    <w:rsid w:val="00E84130"/>
    <w:rsid w:val="00E86CD3"/>
    <w:rsid w:val="00EA34F2"/>
    <w:rsid w:val="00EA3E27"/>
    <w:rsid w:val="00EA7177"/>
    <w:rsid w:val="00EB03F3"/>
    <w:rsid w:val="00EB04D6"/>
    <w:rsid w:val="00EC657C"/>
    <w:rsid w:val="00EC79DE"/>
    <w:rsid w:val="00ED28EC"/>
    <w:rsid w:val="00ED4167"/>
    <w:rsid w:val="00ED5AA0"/>
    <w:rsid w:val="00ED7A9F"/>
    <w:rsid w:val="00EE21D5"/>
    <w:rsid w:val="00EF4DDC"/>
    <w:rsid w:val="00EF5AFE"/>
    <w:rsid w:val="00F0559C"/>
    <w:rsid w:val="00F21E72"/>
    <w:rsid w:val="00F43746"/>
    <w:rsid w:val="00F577CD"/>
    <w:rsid w:val="00F658BC"/>
    <w:rsid w:val="00F66426"/>
    <w:rsid w:val="00F71CE9"/>
    <w:rsid w:val="00FA22A5"/>
    <w:rsid w:val="00FA5F8D"/>
    <w:rsid w:val="00FA62DB"/>
    <w:rsid w:val="00FA6F86"/>
    <w:rsid w:val="00FA7E91"/>
    <w:rsid w:val="00FD5175"/>
    <w:rsid w:val="00FE43A1"/>
    <w:rsid w:val="00FF0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4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FF0"/>
    <w:pPr>
      <w:spacing w:after="0" w:line="240" w:lineRule="auto"/>
      <w:ind w:firstLine="709"/>
      <w:jc w:val="both"/>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17FF0"/>
    <w:rPr>
      <w:color w:val="0000FF"/>
      <w:u w:val="single"/>
    </w:rPr>
  </w:style>
  <w:style w:type="paragraph" w:styleId="a4">
    <w:name w:val="Normal (Web)"/>
    <w:basedOn w:val="a"/>
    <w:uiPriority w:val="99"/>
    <w:unhideWhenUsed/>
    <w:rsid w:val="00D17FF0"/>
    <w:pPr>
      <w:spacing w:before="100" w:beforeAutospacing="1" w:after="100" w:afterAutospacing="1"/>
      <w:ind w:firstLine="0"/>
      <w:jc w:val="left"/>
    </w:pPr>
    <w:rPr>
      <w:sz w:val="24"/>
      <w:lang w:val="ru-RU"/>
    </w:rPr>
  </w:style>
  <w:style w:type="paragraph" w:styleId="a5">
    <w:name w:val="No Spacing"/>
    <w:uiPriority w:val="99"/>
    <w:qFormat/>
    <w:rsid w:val="00D17FF0"/>
    <w:pPr>
      <w:spacing w:after="0"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rsid w:val="00D17FF0"/>
    <w:pPr>
      <w:spacing w:before="100" w:beforeAutospacing="1" w:after="100" w:afterAutospacing="1"/>
      <w:ind w:firstLine="0"/>
      <w:jc w:val="left"/>
    </w:pPr>
    <w:rPr>
      <w:sz w:val="24"/>
      <w:lang w:val="ru-RU"/>
    </w:rPr>
  </w:style>
  <w:style w:type="paragraph" w:customStyle="1" w:styleId="rvps12">
    <w:name w:val="rvps12"/>
    <w:basedOn w:val="a"/>
    <w:rsid w:val="00D17FF0"/>
    <w:pPr>
      <w:spacing w:before="100" w:beforeAutospacing="1" w:after="100" w:afterAutospacing="1"/>
      <w:ind w:firstLine="0"/>
      <w:jc w:val="left"/>
    </w:pPr>
    <w:rPr>
      <w:sz w:val="24"/>
      <w:lang w:eastAsia="uk-UA"/>
    </w:rPr>
  </w:style>
  <w:style w:type="paragraph" w:customStyle="1" w:styleId="rvps14">
    <w:name w:val="rvps14"/>
    <w:basedOn w:val="a"/>
    <w:rsid w:val="00D17FF0"/>
    <w:pPr>
      <w:spacing w:before="100" w:beforeAutospacing="1" w:after="100" w:afterAutospacing="1"/>
      <w:ind w:firstLine="0"/>
      <w:jc w:val="left"/>
    </w:pPr>
    <w:rPr>
      <w:sz w:val="24"/>
      <w:lang w:eastAsia="uk-UA"/>
    </w:rPr>
  </w:style>
  <w:style w:type="paragraph" w:customStyle="1" w:styleId="rvps7">
    <w:name w:val="rvps7"/>
    <w:basedOn w:val="a"/>
    <w:rsid w:val="00D17FF0"/>
    <w:pPr>
      <w:suppressAutoHyphens/>
      <w:spacing w:before="100" w:after="100"/>
      <w:ind w:firstLine="0"/>
      <w:jc w:val="left"/>
    </w:pPr>
    <w:rPr>
      <w:sz w:val="24"/>
      <w:lang w:val="ru-RU" w:eastAsia="zh-CN"/>
    </w:rPr>
  </w:style>
  <w:style w:type="character" w:customStyle="1" w:styleId="rvts0">
    <w:name w:val="rvts0"/>
    <w:rsid w:val="00D17FF0"/>
    <w:rPr>
      <w:rFonts w:ascii="Times New Roman" w:hAnsi="Times New Roman" w:cs="Times New Roman" w:hint="default"/>
    </w:rPr>
  </w:style>
  <w:style w:type="character" w:customStyle="1" w:styleId="apple-converted-space">
    <w:name w:val="apple-converted-space"/>
    <w:rsid w:val="00D17FF0"/>
    <w:rPr>
      <w:rFonts w:ascii="Times New Roman" w:hAnsi="Times New Roman" w:cs="Times New Roman" w:hint="default"/>
    </w:rPr>
  </w:style>
  <w:style w:type="character" w:customStyle="1" w:styleId="rvts15">
    <w:name w:val="rvts15"/>
    <w:basedOn w:val="a0"/>
    <w:uiPriority w:val="99"/>
    <w:rsid w:val="00D17FF0"/>
  </w:style>
  <w:style w:type="character" w:customStyle="1" w:styleId="rvts9">
    <w:name w:val="rvts9"/>
    <w:rsid w:val="00D17FF0"/>
  </w:style>
  <w:style w:type="paragraph" w:styleId="a6">
    <w:name w:val="Balloon Text"/>
    <w:basedOn w:val="a"/>
    <w:link w:val="a7"/>
    <w:uiPriority w:val="99"/>
    <w:semiHidden/>
    <w:unhideWhenUsed/>
    <w:rsid w:val="00035966"/>
    <w:rPr>
      <w:rFonts w:ascii="Segoe UI" w:hAnsi="Segoe UI" w:cs="Segoe UI"/>
      <w:sz w:val="18"/>
      <w:szCs w:val="18"/>
    </w:rPr>
  </w:style>
  <w:style w:type="character" w:customStyle="1" w:styleId="a7">
    <w:name w:val="Текст выноски Знак"/>
    <w:basedOn w:val="a0"/>
    <w:link w:val="a6"/>
    <w:uiPriority w:val="99"/>
    <w:semiHidden/>
    <w:rsid w:val="00035966"/>
    <w:rPr>
      <w:rFonts w:ascii="Segoe UI" w:eastAsia="Times New Roman" w:hAnsi="Segoe UI" w:cs="Segoe UI"/>
      <w:sz w:val="18"/>
      <w:szCs w:val="18"/>
      <w:lang w:val="uk-UA" w:eastAsia="ru-RU"/>
    </w:rPr>
  </w:style>
  <w:style w:type="character" w:customStyle="1" w:styleId="rvts23">
    <w:name w:val="rvts23"/>
    <w:basedOn w:val="a0"/>
    <w:rsid w:val="00035966"/>
  </w:style>
  <w:style w:type="paragraph" w:customStyle="1" w:styleId="1">
    <w:name w:val="Обычный1"/>
    <w:rsid w:val="00171E09"/>
    <w:pPr>
      <w:widowControl w:val="0"/>
      <w:spacing w:before="180" w:after="0" w:line="300" w:lineRule="auto"/>
      <w:ind w:firstLine="700"/>
      <w:jc w:val="both"/>
    </w:pPr>
    <w:rPr>
      <w:rFonts w:ascii="Times New Roman" w:eastAsia="Times New Roman" w:hAnsi="Times New Roman" w:cs="Times New Roman"/>
      <w:snapToGrid w:val="0"/>
      <w:szCs w:val="20"/>
      <w:lang w:val="uk-UA" w:eastAsia="ru-RU"/>
    </w:rPr>
  </w:style>
  <w:style w:type="character" w:customStyle="1" w:styleId="a8">
    <w:name w:val="Основной текст Знак"/>
    <w:link w:val="a9"/>
    <w:locked/>
    <w:rsid w:val="00D35808"/>
    <w:rPr>
      <w:sz w:val="28"/>
      <w:lang w:eastAsia="ru-RU"/>
    </w:rPr>
  </w:style>
  <w:style w:type="paragraph" w:styleId="a9">
    <w:name w:val="Body Text"/>
    <w:basedOn w:val="a"/>
    <w:link w:val="a8"/>
    <w:rsid w:val="00D35808"/>
    <w:pPr>
      <w:ind w:firstLine="0"/>
    </w:pPr>
    <w:rPr>
      <w:rFonts w:asciiTheme="minorHAnsi" w:eastAsiaTheme="minorHAnsi" w:hAnsiTheme="minorHAnsi" w:cstheme="minorBidi"/>
      <w:szCs w:val="22"/>
      <w:lang w:val="ru-RU"/>
    </w:rPr>
  </w:style>
  <w:style w:type="character" w:customStyle="1" w:styleId="10">
    <w:name w:val="Основной текст Знак1"/>
    <w:basedOn w:val="a0"/>
    <w:uiPriority w:val="99"/>
    <w:semiHidden/>
    <w:rsid w:val="00D35808"/>
    <w:rPr>
      <w:rFonts w:ascii="Times New Roman" w:eastAsia="Times New Roman" w:hAnsi="Times New Roman" w:cs="Times New Roman"/>
      <w:sz w:val="28"/>
      <w:szCs w:val="24"/>
      <w:lang w:val="uk-UA" w:eastAsia="ru-RU"/>
    </w:rPr>
  </w:style>
  <w:style w:type="paragraph" w:customStyle="1" w:styleId="aa">
    <w:name w:val="Нормальний текст"/>
    <w:basedOn w:val="a"/>
    <w:uiPriority w:val="99"/>
    <w:rsid w:val="00715A83"/>
    <w:pPr>
      <w:spacing w:before="120" w:line="276" w:lineRule="auto"/>
      <w:ind w:firstLine="567"/>
    </w:pPr>
    <w:rPr>
      <w:szCs w:val="20"/>
    </w:rPr>
  </w:style>
  <w:style w:type="paragraph" w:styleId="ab">
    <w:name w:val="List Paragraph"/>
    <w:basedOn w:val="a"/>
    <w:uiPriority w:val="34"/>
    <w:qFormat/>
    <w:rsid w:val="00667EE4"/>
    <w:pPr>
      <w:spacing w:line="276" w:lineRule="auto"/>
      <w:ind w:left="720"/>
      <w:contextualSpacing/>
    </w:pPr>
    <w:rPr>
      <w:szCs w:val="20"/>
    </w:rPr>
  </w:style>
  <w:style w:type="character" w:customStyle="1" w:styleId="st42">
    <w:name w:val="st42"/>
    <w:uiPriority w:val="99"/>
    <w:rsid w:val="001E20E5"/>
    <w:rPr>
      <w:color w:val="000000"/>
    </w:rPr>
  </w:style>
  <w:style w:type="paragraph" w:customStyle="1" w:styleId="11">
    <w:name w:val="Без інтервалів1"/>
    <w:rsid w:val="00D71DE1"/>
    <w:pPr>
      <w:spacing w:after="0" w:line="240" w:lineRule="auto"/>
      <w:ind w:firstLine="709"/>
      <w:jc w:val="both"/>
    </w:pPr>
    <w:rPr>
      <w:rFonts w:ascii="Times New Roman" w:eastAsia="Times New Roman" w:hAnsi="Times New Roman" w:cs="Times New Roman"/>
      <w:sz w:val="28"/>
      <w:szCs w:val="24"/>
      <w:lang w:val="uk-UA" w:eastAsia="ru-RU"/>
    </w:rPr>
  </w:style>
  <w:style w:type="paragraph" w:customStyle="1" w:styleId="12">
    <w:name w:val="Без интервала1"/>
    <w:rsid w:val="00D71DE1"/>
    <w:pPr>
      <w:spacing w:after="0" w:line="240" w:lineRule="auto"/>
      <w:ind w:firstLine="709"/>
      <w:jc w:val="both"/>
    </w:pPr>
    <w:rPr>
      <w:rFonts w:ascii="Times New Roman" w:eastAsia="Times New Roman" w:hAnsi="Times New Roman" w:cs="Times New Roman"/>
      <w:sz w:val="28"/>
      <w:szCs w:val="24"/>
      <w:lang w:val="uk-UA" w:eastAsia="ru-RU"/>
    </w:rPr>
  </w:style>
  <w:style w:type="character" w:customStyle="1" w:styleId="Bodytext">
    <w:name w:val="Body text_"/>
    <w:link w:val="13"/>
    <w:uiPriority w:val="99"/>
    <w:locked/>
    <w:rsid w:val="00B670FF"/>
    <w:rPr>
      <w:shd w:val="clear" w:color="auto" w:fill="FFFFFF"/>
    </w:rPr>
  </w:style>
  <w:style w:type="paragraph" w:customStyle="1" w:styleId="13">
    <w:name w:val="Основной текст1"/>
    <w:basedOn w:val="a"/>
    <w:link w:val="Bodytext"/>
    <w:uiPriority w:val="99"/>
    <w:rsid w:val="00B670FF"/>
    <w:pPr>
      <w:shd w:val="clear" w:color="auto" w:fill="FFFFFF"/>
      <w:spacing w:line="240" w:lineRule="atLeast"/>
      <w:ind w:firstLine="0"/>
      <w:jc w:val="left"/>
    </w:pPr>
    <w:rPr>
      <w:rFonts w:asciiTheme="minorHAnsi" w:eastAsiaTheme="minorHAnsi" w:hAnsiTheme="minorHAnsi" w:cstheme="minorBidi"/>
      <w:sz w:val="22"/>
      <w:szCs w:val="22"/>
      <w:lang w:val="ru-RU" w:eastAsia="en-US"/>
    </w:rPr>
  </w:style>
  <w:style w:type="paragraph" w:customStyle="1" w:styleId="ParagraphStyle">
    <w:name w:val="Paragraph Style"/>
    <w:uiPriority w:val="99"/>
    <w:rsid w:val="00CB0429"/>
    <w:pPr>
      <w:autoSpaceDE w:val="0"/>
      <w:autoSpaceDN w:val="0"/>
      <w:adjustRightInd w:val="0"/>
      <w:spacing w:after="0" w:line="240" w:lineRule="auto"/>
    </w:pPr>
    <w:rPr>
      <w:rFonts w:ascii="Courier New" w:eastAsia="Times New Roman" w:hAnsi="Courier New"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FF0"/>
    <w:pPr>
      <w:spacing w:after="0" w:line="240" w:lineRule="auto"/>
      <w:ind w:firstLine="709"/>
      <w:jc w:val="both"/>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17FF0"/>
    <w:rPr>
      <w:color w:val="0000FF"/>
      <w:u w:val="single"/>
    </w:rPr>
  </w:style>
  <w:style w:type="paragraph" w:styleId="a4">
    <w:name w:val="Normal (Web)"/>
    <w:basedOn w:val="a"/>
    <w:uiPriority w:val="99"/>
    <w:unhideWhenUsed/>
    <w:rsid w:val="00D17FF0"/>
    <w:pPr>
      <w:spacing w:before="100" w:beforeAutospacing="1" w:after="100" w:afterAutospacing="1"/>
      <w:ind w:firstLine="0"/>
      <w:jc w:val="left"/>
    </w:pPr>
    <w:rPr>
      <w:sz w:val="24"/>
      <w:lang w:val="ru-RU"/>
    </w:rPr>
  </w:style>
  <w:style w:type="paragraph" w:styleId="a5">
    <w:name w:val="No Spacing"/>
    <w:uiPriority w:val="99"/>
    <w:qFormat/>
    <w:rsid w:val="00D17FF0"/>
    <w:pPr>
      <w:spacing w:after="0"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rsid w:val="00D17FF0"/>
    <w:pPr>
      <w:spacing w:before="100" w:beforeAutospacing="1" w:after="100" w:afterAutospacing="1"/>
      <w:ind w:firstLine="0"/>
      <w:jc w:val="left"/>
    </w:pPr>
    <w:rPr>
      <w:sz w:val="24"/>
      <w:lang w:val="ru-RU"/>
    </w:rPr>
  </w:style>
  <w:style w:type="paragraph" w:customStyle="1" w:styleId="rvps12">
    <w:name w:val="rvps12"/>
    <w:basedOn w:val="a"/>
    <w:rsid w:val="00D17FF0"/>
    <w:pPr>
      <w:spacing w:before="100" w:beforeAutospacing="1" w:after="100" w:afterAutospacing="1"/>
      <w:ind w:firstLine="0"/>
      <w:jc w:val="left"/>
    </w:pPr>
    <w:rPr>
      <w:sz w:val="24"/>
      <w:lang w:eastAsia="uk-UA"/>
    </w:rPr>
  </w:style>
  <w:style w:type="paragraph" w:customStyle="1" w:styleId="rvps14">
    <w:name w:val="rvps14"/>
    <w:basedOn w:val="a"/>
    <w:rsid w:val="00D17FF0"/>
    <w:pPr>
      <w:spacing w:before="100" w:beforeAutospacing="1" w:after="100" w:afterAutospacing="1"/>
      <w:ind w:firstLine="0"/>
      <w:jc w:val="left"/>
    </w:pPr>
    <w:rPr>
      <w:sz w:val="24"/>
      <w:lang w:eastAsia="uk-UA"/>
    </w:rPr>
  </w:style>
  <w:style w:type="paragraph" w:customStyle="1" w:styleId="rvps7">
    <w:name w:val="rvps7"/>
    <w:basedOn w:val="a"/>
    <w:rsid w:val="00D17FF0"/>
    <w:pPr>
      <w:suppressAutoHyphens/>
      <w:spacing w:before="100" w:after="100"/>
      <w:ind w:firstLine="0"/>
      <w:jc w:val="left"/>
    </w:pPr>
    <w:rPr>
      <w:sz w:val="24"/>
      <w:lang w:val="ru-RU" w:eastAsia="zh-CN"/>
    </w:rPr>
  </w:style>
  <w:style w:type="character" w:customStyle="1" w:styleId="rvts0">
    <w:name w:val="rvts0"/>
    <w:rsid w:val="00D17FF0"/>
    <w:rPr>
      <w:rFonts w:ascii="Times New Roman" w:hAnsi="Times New Roman" w:cs="Times New Roman" w:hint="default"/>
    </w:rPr>
  </w:style>
  <w:style w:type="character" w:customStyle="1" w:styleId="apple-converted-space">
    <w:name w:val="apple-converted-space"/>
    <w:rsid w:val="00D17FF0"/>
    <w:rPr>
      <w:rFonts w:ascii="Times New Roman" w:hAnsi="Times New Roman" w:cs="Times New Roman" w:hint="default"/>
    </w:rPr>
  </w:style>
  <w:style w:type="character" w:customStyle="1" w:styleId="rvts15">
    <w:name w:val="rvts15"/>
    <w:basedOn w:val="a0"/>
    <w:uiPriority w:val="99"/>
    <w:rsid w:val="00D17FF0"/>
  </w:style>
  <w:style w:type="character" w:customStyle="1" w:styleId="rvts9">
    <w:name w:val="rvts9"/>
    <w:rsid w:val="00D17FF0"/>
  </w:style>
  <w:style w:type="paragraph" w:styleId="a6">
    <w:name w:val="Balloon Text"/>
    <w:basedOn w:val="a"/>
    <w:link w:val="a7"/>
    <w:uiPriority w:val="99"/>
    <w:semiHidden/>
    <w:unhideWhenUsed/>
    <w:rsid w:val="00035966"/>
    <w:rPr>
      <w:rFonts w:ascii="Segoe UI" w:hAnsi="Segoe UI" w:cs="Segoe UI"/>
      <w:sz w:val="18"/>
      <w:szCs w:val="18"/>
    </w:rPr>
  </w:style>
  <w:style w:type="character" w:customStyle="1" w:styleId="a7">
    <w:name w:val="Текст выноски Знак"/>
    <w:basedOn w:val="a0"/>
    <w:link w:val="a6"/>
    <w:uiPriority w:val="99"/>
    <w:semiHidden/>
    <w:rsid w:val="00035966"/>
    <w:rPr>
      <w:rFonts w:ascii="Segoe UI" w:eastAsia="Times New Roman" w:hAnsi="Segoe UI" w:cs="Segoe UI"/>
      <w:sz w:val="18"/>
      <w:szCs w:val="18"/>
      <w:lang w:val="uk-UA" w:eastAsia="ru-RU"/>
    </w:rPr>
  </w:style>
  <w:style w:type="character" w:customStyle="1" w:styleId="rvts23">
    <w:name w:val="rvts23"/>
    <w:basedOn w:val="a0"/>
    <w:rsid w:val="00035966"/>
  </w:style>
  <w:style w:type="paragraph" w:customStyle="1" w:styleId="1">
    <w:name w:val="Обычный1"/>
    <w:rsid w:val="00171E09"/>
    <w:pPr>
      <w:widowControl w:val="0"/>
      <w:spacing w:before="180" w:after="0" w:line="300" w:lineRule="auto"/>
      <w:ind w:firstLine="700"/>
      <w:jc w:val="both"/>
    </w:pPr>
    <w:rPr>
      <w:rFonts w:ascii="Times New Roman" w:eastAsia="Times New Roman" w:hAnsi="Times New Roman" w:cs="Times New Roman"/>
      <w:snapToGrid w:val="0"/>
      <w:szCs w:val="20"/>
      <w:lang w:val="uk-UA" w:eastAsia="ru-RU"/>
    </w:rPr>
  </w:style>
  <w:style w:type="character" w:customStyle="1" w:styleId="a8">
    <w:name w:val="Основной текст Знак"/>
    <w:link w:val="a9"/>
    <w:locked/>
    <w:rsid w:val="00D35808"/>
    <w:rPr>
      <w:sz w:val="28"/>
      <w:lang w:eastAsia="ru-RU"/>
    </w:rPr>
  </w:style>
  <w:style w:type="paragraph" w:styleId="a9">
    <w:name w:val="Body Text"/>
    <w:basedOn w:val="a"/>
    <w:link w:val="a8"/>
    <w:rsid w:val="00D35808"/>
    <w:pPr>
      <w:ind w:firstLine="0"/>
    </w:pPr>
    <w:rPr>
      <w:rFonts w:asciiTheme="minorHAnsi" w:eastAsiaTheme="minorHAnsi" w:hAnsiTheme="minorHAnsi" w:cstheme="minorBidi"/>
      <w:szCs w:val="22"/>
      <w:lang w:val="ru-RU"/>
    </w:rPr>
  </w:style>
  <w:style w:type="character" w:customStyle="1" w:styleId="10">
    <w:name w:val="Основной текст Знак1"/>
    <w:basedOn w:val="a0"/>
    <w:uiPriority w:val="99"/>
    <w:semiHidden/>
    <w:rsid w:val="00D35808"/>
    <w:rPr>
      <w:rFonts w:ascii="Times New Roman" w:eastAsia="Times New Roman" w:hAnsi="Times New Roman" w:cs="Times New Roman"/>
      <w:sz w:val="28"/>
      <w:szCs w:val="24"/>
      <w:lang w:val="uk-UA" w:eastAsia="ru-RU"/>
    </w:rPr>
  </w:style>
  <w:style w:type="paragraph" w:customStyle="1" w:styleId="aa">
    <w:name w:val="Нормальний текст"/>
    <w:basedOn w:val="a"/>
    <w:uiPriority w:val="99"/>
    <w:rsid w:val="00715A83"/>
    <w:pPr>
      <w:spacing w:before="120" w:line="276" w:lineRule="auto"/>
      <w:ind w:firstLine="567"/>
    </w:pPr>
    <w:rPr>
      <w:szCs w:val="20"/>
    </w:rPr>
  </w:style>
  <w:style w:type="paragraph" w:styleId="ab">
    <w:name w:val="List Paragraph"/>
    <w:basedOn w:val="a"/>
    <w:uiPriority w:val="34"/>
    <w:qFormat/>
    <w:rsid w:val="00667EE4"/>
    <w:pPr>
      <w:spacing w:line="276" w:lineRule="auto"/>
      <w:ind w:left="720"/>
      <w:contextualSpacing/>
    </w:pPr>
    <w:rPr>
      <w:szCs w:val="20"/>
    </w:rPr>
  </w:style>
  <w:style w:type="character" w:customStyle="1" w:styleId="st42">
    <w:name w:val="st42"/>
    <w:uiPriority w:val="99"/>
    <w:rsid w:val="001E20E5"/>
    <w:rPr>
      <w:color w:val="000000"/>
    </w:rPr>
  </w:style>
  <w:style w:type="paragraph" w:customStyle="1" w:styleId="11">
    <w:name w:val="Без інтервалів1"/>
    <w:rsid w:val="00D71DE1"/>
    <w:pPr>
      <w:spacing w:after="0" w:line="240" w:lineRule="auto"/>
      <w:ind w:firstLine="709"/>
      <w:jc w:val="both"/>
    </w:pPr>
    <w:rPr>
      <w:rFonts w:ascii="Times New Roman" w:eastAsia="Times New Roman" w:hAnsi="Times New Roman" w:cs="Times New Roman"/>
      <w:sz w:val="28"/>
      <w:szCs w:val="24"/>
      <w:lang w:val="uk-UA" w:eastAsia="ru-RU"/>
    </w:rPr>
  </w:style>
  <w:style w:type="paragraph" w:customStyle="1" w:styleId="12">
    <w:name w:val="Без интервала1"/>
    <w:rsid w:val="00D71DE1"/>
    <w:pPr>
      <w:spacing w:after="0" w:line="240" w:lineRule="auto"/>
      <w:ind w:firstLine="709"/>
      <w:jc w:val="both"/>
    </w:pPr>
    <w:rPr>
      <w:rFonts w:ascii="Times New Roman" w:eastAsia="Times New Roman" w:hAnsi="Times New Roman" w:cs="Times New Roman"/>
      <w:sz w:val="28"/>
      <w:szCs w:val="24"/>
      <w:lang w:val="uk-UA" w:eastAsia="ru-RU"/>
    </w:rPr>
  </w:style>
  <w:style w:type="character" w:customStyle="1" w:styleId="Bodytext">
    <w:name w:val="Body text_"/>
    <w:link w:val="13"/>
    <w:uiPriority w:val="99"/>
    <w:locked/>
    <w:rsid w:val="00B670FF"/>
    <w:rPr>
      <w:shd w:val="clear" w:color="auto" w:fill="FFFFFF"/>
    </w:rPr>
  </w:style>
  <w:style w:type="paragraph" w:customStyle="1" w:styleId="13">
    <w:name w:val="Основной текст1"/>
    <w:basedOn w:val="a"/>
    <w:link w:val="Bodytext"/>
    <w:uiPriority w:val="99"/>
    <w:rsid w:val="00B670FF"/>
    <w:pPr>
      <w:shd w:val="clear" w:color="auto" w:fill="FFFFFF"/>
      <w:spacing w:line="240" w:lineRule="atLeast"/>
      <w:ind w:firstLine="0"/>
      <w:jc w:val="left"/>
    </w:pPr>
    <w:rPr>
      <w:rFonts w:asciiTheme="minorHAnsi" w:eastAsiaTheme="minorHAnsi" w:hAnsiTheme="minorHAnsi" w:cstheme="minorBidi"/>
      <w:sz w:val="22"/>
      <w:szCs w:val="22"/>
      <w:lang w:val="ru-RU" w:eastAsia="en-US"/>
    </w:rPr>
  </w:style>
  <w:style w:type="paragraph" w:customStyle="1" w:styleId="ParagraphStyle">
    <w:name w:val="Paragraph Style"/>
    <w:uiPriority w:val="99"/>
    <w:rsid w:val="00CB0429"/>
    <w:pPr>
      <w:autoSpaceDE w:val="0"/>
      <w:autoSpaceDN w:val="0"/>
      <w:adjustRightInd w:val="0"/>
      <w:spacing w:after="0" w:line="240" w:lineRule="auto"/>
    </w:pPr>
    <w:rPr>
      <w:rFonts w:ascii="Courier New" w:eastAsia="Times New Roman" w:hAnsi="Courier New"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5813">
      <w:bodyDiv w:val="1"/>
      <w:marLeft w:val="0"/>
      <w:marRight w:val="0"/>
      <w:marTop w:val="0"/>
      <w:marBottom w:val="0"/>
      <w:divBdr>
        <w:top w:val="none" w:sz="0" w:space="0" w:color="auto"/>
        <w:left w:val="none" w:sz="0" w:space="0" w:color="auto"/>
        <w:bottom w:val="none" w:sz="0" w:space="0" w:color="auto"/>
        <w:right w:val="none" w:sz="0" w:space="0" w:color="auto"/>
      </w:divBdr>
    </w:div>
    <w:div w:id="205068082">
      <w:bodyDiv w:val="1"/>
      <w:marLeft w:val="0"/>
      <w:marRight w:val="0"/>
      <w:marTop w:val="0"/>
      <w:marBottom w:val="0"/>
      <w:divBdr>
        <w:top w:val="none" w:sz="0" w:space="0" w:color="auto"/>
        <w:left w:val="none" w:sz="0" w:space="0" w:color="auto"/>
        <w:bottom w:val="none" w:sz="0" w:space="0" w:color="auto"/>
        <w:right w:val="none" w:sz="0" w:space="0" w:color="auto"/>
      </w:divBdr>
    </w:div>
    <w:div w:id="232860590">
      <w:bodyDiv w:val="1"/>
      <w:marLeft w:val="0"/>
      <w:marRight w:val="0"/>
      <w:marTop w:val="0"/>
      <w:marBottom w:val="0"/>
      <w:divBdr>
        <w:top w:val="none" w:sz="0" w:space="0" w:color="auto"/>
        <w:left w:val="none" w:sz="0" w:space="0" w:color="auto"/>
        <w:bottom w:val="none" w:sz="0" w:space="0" w:color="auto"/>
        <w:right w:val="none" w:sz="0" w:space="0" w:color="auto"/>
      </w:divBdr>
    </w:div>
    <w:div w:id="343553779">
      <w:bodyDiv w:val="1"/>
      <w:marLeft w:val="0"/>
      <w:marRight w:val="0"/>
      <w:marTop w:val="0"/>
      <w:marBottom w:val="0"/>
      <w:divBdr>
        <w:top w:val="none" w:sz="0" w:space="0" w:color="auto"/>
        <w:left w:val="none" w:sz="0" w:space="0" w:color="auto"/>
        <w:bottom w:val="none" w:sz="0" w:space="0" w:color="auto"/>
        <w:right w:val="none" w:sz="0" w:space="0" w:color="auto"/>
      </w:divBdr>
    </w:div>
    <w:div w:id="402605997">
      <w:bodyDiv w:val="1"/>
      <w:marLeft w:val="0"/>
      <w:marRight w:val="0"/>
      <w:marTop w:val="0"/>
      <w:marBottom w:val="0"/>
      <w:divBdr>
        <w:top w:val="none" w:sz="0" w:space="0" w:color="auto"/>
        <w:left w:val="none" w:sz="0" w:space="0" w:color="auto"/>
        <w:bottom w:val="none" w:sz="0" w:space="0" w:color="auto"/>
        <w:right w:val="none" w:sz="0" w:space="0" w:color="auto"/>
      </w:divBdr>
    </w:div>
    <w:div w:id="479922947">
      <w:bodyDiv w:val="1"/>
      <w:marLeft w:val="0"/>
      <w:marRight w:val="0"/>
      <w:marTop w:val="0"/>
      <w:marBottom w:val="0"/>
      <w:divBdr>
        <w:top w:val="none" w:sz="0" w:space="0" w:color="auto"/>
        <w:left w:val="none" w:sz="0" w:space="0" w:color="auto"/>
        <w:bottom w:val="none" w:sz="0" w:space="0" w:color="auto"/>
        <w:right w:val="none" w:sz="0" w:space="0" w:color="auto"/>
      </w:divBdr>
      <w:divsChild>
        <w:div w:id="1865704899">
          <w:marLeft w:val="0"/>
          <w:marRight w:val="0"/>
          <w:marTop w:val="0"/>
          <w:marBottom w:val="0"/>
          <w:divBdr>
            <w:top w:val="none" w:sz="0" w:space="0" w:color="auto"/>
            <w:left w:val="none" w:sz="0" w:space="0" w:color="auto"/>
            <w:bottom w:val="none" w:sz="0" w:space="0" w:color="auto"/>
            <w:right w:val="none" w:sz="0" w:space="0" w:color="auto"/>
          </w:divBdr>
        </w:div>
        <w:div w:id="6912142">
          <w:marLeft w:val="0"/>
          <w:marRight w:val="0"/>
          <w:marTop w:val="0"/>
          <w:marBottom w:val="0"/>
          <w:divBdr>
            <w:top w:val="none" w:sz="0" w:space="0" w:color="auto"/>
            <w:left w:val="none" w:sz="0" w:space="0" w:color="auto"/>
            <w:bottom w:val="none" w:sz="0" w:space="0" w:color="auto"/>
            <w:right w:val="none" w:sz="0" w:space="0" w:color="auto"/>
          </w:divBdr>
        </w:div>
        <w:div w:id="443233514">
          <w:marLeft w:val="0"/>
          <w:marRight w:val="0"/>
          <w:marTop w:val="0"/>
          <w:marBottom w:val="0"/>
          <w:divBdr>
            <w:top w:val="none" w:sz="0" w:space="0" w:color="auto"/>
            <w:left w:val="none" w:sz="0" w:space="0" w:color="auto"/>
            <w:bottom w:val="none" w:sz="0" w:space="0" w:color="auto"/>
            <w:right w:val="none" w:sz="0" w:space="0" w:color="auto"/>
          </w:divBdr>
        </w:div>
      </w:divsChild>
    </w:div>
    <w:div w:id="558328029">
      <w:bodyDiv w:val="1"/>
      <w:marLeft w:val="0"/>
      <w:marRight w:val="0"/>
      <w:marTop w:val="0"/>
      <w:marBottom w:val="0"/>
      <w:divBdr>
        <w:top w:val="none" w:sz="0" w:space="0" w:color="auto"/>
        <w:left w:val="none" w:sz="0" w:space="0" w:color="auto"/>
        <w:bottom w:val="none" w:sz="0" w:space="0" w:color="auto"/>
        <w:right w:val="none" w:sz="0" w:space="0" w:color="auto"/>
      </w:divBdr>
    </w:div>
    <w:div w:id="586035874">
      <w:bodyDiv w:val="1"/>
      <w:marLeft w:val="0"/>
      <w:marRight w:val="0"/>
      <w:marTop w:val="0"/>
      <w:marBottom w:val="0"/>
      <w:divBdr>
        <w:top w:val="none" w:sz="0" w:space="0" w:color="auto"/>
        <w:left w:val="none" w:sz="0" w:space="0" w:color="auto"/>
        <w:bottom w:val="none" w:sz="0" w:space="0" w:color="auto"/>
        <w:right w:val="none" w:sz="0" w:space="0" w:color="auto"/>
      </w:divBdr>
    </w:div>
    <w:div w:id="592398445">
      <w:bodyDiv w:val="1"/>
      <w:marLeft w:val="0"/>
      <w:marRight w:val="0"/>
      <w:marTop w:val="0"/>
      <w:marBottom w:val="0"/>
      <w:divBdr>
        <w:top w:val="none" w:sz="0" w:space="0" w:color="auto"/>
        <w:left w:val="none" w:sz="0" w:space="0" w:color="auto"/>
        <w:bottom w:val="none" w:sz="0" w:space="0" w:color="auto"/>
        <w:right w:val="none" w:sz="0" w:space="0" w:color="auto"/>
      </w:divBdr>
    </w:div>
    <w:div w:id="600721898">
      <w:bodyDiv w:val="1"/>
      <w:marLeft w:val="0"/>
      <w:marRight w:val="0"/>
      <w:marTop w:val="0"/>
      <w:marBottom w:val="0"/>
      <w:divBdr>
        <w:top w:val="none" w:sz="0" w:space="0" w:color="auto"/>
        <w:left w:val="none" w:sz="0" w:space="0" w:color="auto"/>
        <w:bottom w:val="none" w:sz="0" w:space="0" w:color="auto"/>
        <w:right w:val="none" w:sz="0" w:space="0" w:color="auto"/>
      </w:divBdr>
      <w:divsChild>
        <w:div w:id="1692298095">
          <w:marLeft w:val="0"/>
          <w:marRight w:val="0"/>
          <w:marTop w:val="0"/>
          <w:marBottom w:val="150"/>
          <w:divBdr>
            <w:top w:val="none" w:sz="0" w:space="0" w:color="auto"/>
            <w:left w:val="none" w:sz="0" w:space="0" w:color="auto"/>
            <w:bottom w:val="none" w:sz="0" w:space="0" w:color="auto"/>
            <w:right w:val="none" w:sz="0" w:space="0" w:color="auto"/>
          </w:divBdr>
        </w:div>
      </w:divsChild>
    </w:div>
    <w:div w:id="766658739">
      <w:bodyDiv w:val="1"/>
      <w:marLeft w:val="0"/>
      <w:marRight w:val="0"/>
      <w:marTop w:val="0"/>
      <w:marBottom w:val="0"/>
      <w:divBdr>
        <w:top w:val="none" w:sz="0" w:space="0" w:color="auto"/>
        <w:left w:val="none" w:sz="0" w:space="0" w:color="auto"/>
        <w:bottom w:val="none" w:sz="0" w:space="0" w:color="auto"/>
        <w:right w:val="none" w:sz="0" w:space="0" w:color="auto"/>
      </w:divBdr>
    </w:div>
    <w:div w:id="823426826">
      <w:bodyDiv w:val="1"/>
      <w:marLeft w:val="0"/>
      <w:marRight w:val="0"/>
      <w:marTop w:val="0"/>
      <w:marBottom w:val="0"/>
      <w:divBdr>
        <w:top w:val="none" w:sz="0" w:space="0" w:color="auto"/>
        <w:left w:val="none" w:sz="0" w:space="0" w:color="auto"/>
        <w:bottom w:val="none" w:sz="0" w:space="0" w:color="auto"/>
        <w:right w:val="none" w:sz="0" w:space="0" w:color="auto"/>
      </w:divBdr>
    </w:div>
    <w:div w:id="963850676">
      <w:bodyDiv w:val="1"/>
      <w:marLeft w:val="0"/>
      <w:marRight w:val="0"/>
      <w:marTop w:val="0"/>
      <w:marBottom w:val="0"/>
      <w:divBdr>
        <w:top w:val="none" w:sz="0" w:space="0" w:color="auto"/>
        <w:left w:val="none" w:sz="0" w:space="0" w:color="auto"/>
        <w:bottom w:val="none" w:sz="0" w:space="0" w:color="auto"/>
        <w:right w:val="none" w:sz="0" w:space="0" w:color="auto"/>
      </w:divBdr>
    </w:div>
    <w:div w:id="964701256">
      <w:bodyDiv w:val="1"/>
      <w:marLeft w:val="0"/>
      <w:marRight w:val="0"/>
      <w:marTop w:val="0"/>
      <w:marBottom w:val="0"/>
      <w:divBdr>
        <w:top w:val="none" w:sz="0" w:space="0" w:color="auto"/>
        <w:left w:val="none" w:sz="0" w:space="0" w:color="auto"/>
        <w:bottom w:val="none" w:sz="0" w:space="0" w:color="auto"/>
        <w:right w:val="none" w:sz="0" w:space="0" w:color="auto"/>
      </w:divBdr>
    </w:div>
    <w:div w:id="1021975686">
      <w:bodyDiv w:val="1"/>
      <w:marLeft w:val="0"/>
      <w:marRight w:val="0"/>
      <w:marTop w:val="0"/>
      <w:marBottom w:val="0"/>
      <w:divBdr>
        <w:top w:val="none" w:sz="0" w:space="0" w:color="auto"/>
        <w:left w:val="none" w:sz="0" w:space="0" w:color="auto"/>
        <w:bottom w:val="none" w:sz="0" w:space="0" w:color="auto"/>
        <w:right w:val="none" w:sz="0" w:space="0" w:color="auto"/>
      </w:divBdr>
    </w:div>
    <w:div w:id="1118333409">
      <w:bodyDiv w:val="1"/>
      <w:marLeft w:val="0"/>
      <w:marRight w:val="0"/>
      <w:marTop w:val="0"/>
      <w:marBottom w:val="0"/>
      <w:divBdr>
        <w:top w:val="none" w:sz="0" w:space="0" w:color="auto"/>
        <w:left w:val="none" w:sz="0" w:space="0" w:color="auto"/>
        <w:bottom w:val="none" w:sz="0" w:space="0" w:color="auto"/>
        <w:right w:val="none" w:sz="0" w:space="0" w:color="auto"/>
      </w:divBdr>
    </w:div>
    <w:div w:id="1155682537">
      <w:bodyDiv w:val="1"/>
      <w:marLeft w:val="0"/>
      <w:marRight w:val="0"/>
      <w:marTop w:val="0"/>
      <w:marBottom w:val="0"/>
      <w:divBdr>
        <w:top w:val="none" w:sz="0" w:space="0" w:color="auto"/>
        <w:left w:val="none" w:sz="0" w:space="0" w:color="auto"/>
        <w:bottom w:val="none" w:sz="0" w:space="0" w:color="auto"/>
        <w:right w:val="none" w:sz="0" w:space="0" w:color="auto"/>
      </w:divBdr>
    </w:div>
    <w:div w:id="1191795853">
      <w:bodyDiv w:val="1"/>
      <w:marLeft w:val="0"/>
      <w:marRight w:val="0"/>
      <w:marTop w:val="0"/>
      <w:marBottom w:val="0"/>
      <w:divBdr>
        <w:top w:val="none" w:sz="0" w:space="0" w:color="auto"/>
        <w:left w:val="none" w:sz="0" w:space="0" w:color="auto"/>
        <w:bottom w:val="none" w:sz="0" w:space="0" w:color="auto"/>
        <w:right w:val="none" w:sz="0" w:space="0" w:color="auto"/>
      </w:divBdr>
    </w:div>
    <w:div w:id="1247307372">
      <w:bodyDiv w:val="1"/>
      <w:marLeft w:val="0"/>
      <w:marRight w:val="0"/>
      <w:marTop w:val="0"/>
      <w:marBottom w:val="0"/>
      <w:divBdr>
        <w:top w:val="none" w:sz="0" w:space="0" w:color="auto"/>
        <w:left w:val="none" w:sz="0" w:space="0" w:color="auto"/>
        <w:bottom w:val="none" w:sz="0" w:space="0" w:color="auto"/>
        <w:right w:val="none" w:sz="0" w:space="0" w:color="auto"/>
      </w:divBdr>
    </w:div>
    <w:div w:id="1288853992">
      <w:bodyDiv w:val="1"/>
      <w:marLeft w:val="0"/>
      <w:marRight w:val="0"/>
      <w:marTop w:val="0"/>
      <w:marBottom w:val="0"/>
      <w:divBdr>
        <w:top w:val="none" w:sz="0" w:space="0" w:color="auto"/>
        <w:left w:val="none" w:sz="0" w:space="0" w:color="auto"/>
        <w:bottom w:val="none" w:sz="0" w:space="0" w:color="auto"/>
        <w:right w:val="none" w:sz="0" w:space="0" w:color="auto"/>
      </w:divBdr>
      <w:divsChild>
        <w:div w:id="732123961">
          <w:marLeft w:val="-15"/>
          <w:marRight w:val="0"/>
          <w:marTop w:val="0"/>
          <w:marBottom w:val="0"/>
          <w:divBdr>
            <w:top w:val="none" w:sz="0" w:space="0" w:color="auto"/>
            <w:left w:val="none" w:sz="0" w:space="0" w:color="auto"/>
            <w:bottom w:val="none" w:sz="0" w:space="0" w:color="auto"/>
            <w:right w:val="none" w:sz="0" w:space="0" w:color="auto"/>
          </w:divBdr>
        </w:div>
      </w:divsChild>
    </w:div>
    <w:div w:id="1367172616">
      <w:bodyDiv w:val="1"/>
      <w:marLeft w:val="0"/>
      <w:marRight w:val="0"/>
      <w:marTop w:val="0"/>
      <w:marBottom w:val="0"/>
      <w:divBdr>
        <w:top w:val="none" w:sz="0" w:space="0" w:color="auto"/>
        <w:left w:val="none" w:sz="0" w:space="0" w:color="auto"/>
        <w:bottom w:val="none" w:sz="0" w:space="0" w:color="auto"/>
        <w:right w:val="none" w:sz="0" w:space="0" w:color="auto"/>
      </w:divBdr>
    </w:div>
    <w:div w:id="1464033703">
      <w:bodyDiv w:val="1"/>
      <w:marLeft w:val="0"/>
      <w:marRight w:val="0"/>
      <w:marTop w:val="0"/>
      <w:marBottom w:val="0"/>
      <w:divBdr>
        <w:top w:val="none" w:sz="0" w:space="0" w:color="auto"/>
        <w:left w:val="none" w:sz="0" w:space="0" w:color="auto"/>
        <w:bottom w:val="none" w:sz="0" w:space="0" w:color="auto"/>
        <w:right w:val="none" w:sz="0" w:space="0" w:color="auto"/>
      </w:divBdr>
    </w:div>
    <w:div w:id="1669211663">
      <w:bodyDiv w:val="1"/>
      <w:marLeft w:val="0"/>
      <w:marRight w:val="0"/>
      <w:marTop w:val="0"/>
      <w:marBottom w:val="0"/>
      <w:divBdr>
        <w:top w:val="none" w:sz="0" w:space="0" w:color="auto"/>
        <w:left w:val="none" w:sz="0" w:space="0" w:color="auto"/>
        <w:bottom w:val="none" w:sz="0" w:space="0" w:color="auto"/>
        <w:right w:val="none" w:sz="0" w:space="0" w:color="auto"/>
      </w:divBdr>
    </w:div>
    <w:div w:id="1701735999">
      <w:bodyDiv w:val="1"/>
      <w:marLeft w:val="0"/>
      <w:marRight w:val="0"/>
      <w:marTop w:val="0"/>
      <w:marBottom w:val="0"/>
      <w:divBdr>
        <w:top w:val="none" w:sz="0" w:space="0" w:color="auto"/>
        <w:left w:val="none" w:sz="0" w:space="0" w:color="auto"/>
        <w:bottom w:val="none" w:sz="0" w:space="0" w:color="auto"/>
        <w:right w:val="none" w:sz="0" w:space="0" w:color="auto"/>
      </w:divBdr>
    </w:div>
    <w:div w:id="1734353131">
      <w:bodyDiv w:val="1"/>
      <w:marLeft w:val="0"/>
      <w:marRight w:val="0"/>
      <w:marTop w:val="0"/>
      <w:marBottom w:val="0"/>
      <w:divBdr>
        <w:top w:val="none" w:sz="0" w:space="0" w:color="auto"/>
        <w:left w:val="none" w:sz="0" w:space="0" w:color="auto"/>
        <w:bottom w:val="none" w:sz="0" w:space="0" w:color="auto"/>
        <w:right w:val="none" w:sz="0" w:space="0" w:color="auto"/>
      </w:divBdr>
    </w:div>
    <w:div w:id="1759401766">
      <w:bodyDiv w:val="1"/>
      <w:marLeft w:val="0"/>
      <w:marRight w:val="0"/>
      <w:marTop w:val="0"/>
      <w:marBottom w:val="0"/>
      <w:divBdr>
        <w:top w:val="none" w:sz="0" w:space="0" w:color="auto"/>
        <w:left w:val="none" w:sz="0" w:space="0" w:color="auto"/>
        <w:bottom w:val="none" w:sz="0" w:space="0" w:color="auto"/>
        <w:right w:val="none" w:sz="0" w:space="0" w:color="auto"/>
      </w:divBdr>
    </w:div>
    <w:div w:id="1816221338">
      <w:bodyDiv w:val="1"/>
      <w:marLeft w:val="0"/>
      <w:marRight w:val="0"/>
      <w:marTop w:val="0"/>
      <w:marBottom w:val="0"/>
      <w:divBdr>
        <w:top w:val="none" w:sz="0" w:space="0" w:color="auto"/>
        <w:left w:val="none" w:sz="0" w:space="0" w:color="auto"/>
        <w:bottom w:val="none" w:sz="0" w:space="0" w:color="auto"/>
        <w:right w:val="none" w:sz="0" w:space="0" w:color="auto"/>
      </w:divBdr>
    </w:div>
    <w:div w:id="1918131694">
      <w:bodyDiv w:val="1"/>
      <w:marLeft w:val="0"/>
      <w:marRight w:val="0"/>
      <w:marTop w:val="0"/>
      <w:marBottom w:val="0"/>
      <w:divBdr>
        <w:top w:val="none" w:sz="0" w:space="0" w:color="auto"/>
        <w:left w:val="none" w:sz="0" w:space="0" w:color="auto"/>
        <w:bottom w:val="none" w:sz="0" w:space="0" w:color="auto"/>
        <w:right w:val="none" w:sz="0" w:space="0" w:color="auto"/>
      </w:divBdr>
    </w:div>
    <w:div w:id="1952277937">
      <w:bodyDiv w:val="1"/>
      <w:marLeft w:val="0"/>
      <w:marRight w:val="0"/>
      <w:marTop w:val="0"/>
      <w:marBottom w:val="0"/>
      <w:divBdr>
        <w:top w:val="none" w:sz="0" w:space="0" w:color="auto"/>
        <w:left w:val="none" w:sz="0" w:space="0" w:color="auto"/>
        <w:bottom w:val="none" w:sz="0" w:space="0" w:color="auto"/>
        <w:right w:val="none" w:sz="0" w:space="0" w:color="auto"/>
      </w:divBdr>
    </w:div>
    <w:div w:id="204493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a.court.gov.ua/userfiles/media/media/814_case_management_instruction.pdf" TargetMode="External"/><Relationship Id="rId3" Type="http://schemas.openxmlformats.org/officeDocument/2006/relationships/styles" Target="styles.xml"/><Relationship Id="rId7" Type="http://schemas.openxmlformats.org/officeDocument/2006/relationships/hyperlink" Target="http://search.ligazakon.ua/l_doc2.nsf/link1/KP17081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sa.court.gov.ua/userfiles/media/media/814_case_management_instructio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A9FBA-B6FD-4A72-8811-DAF7A29E4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4</Pages>
  <Words>1491</Words>
  <Characters>8502</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Іванівна Сторчак</dc:creator>
  <cp:keywords/>
  <dc:description/>
  <cp:lastModifiedBy>User</cp:lastModifiedBy>
  <cp:revision>59</cp:revision>
  <cp:lastPrinted>2021-05-14T09:45:00Z</cp:lastPrinted>
  <dcterms:created xsi:type="dcterms:W3CDTF">2021-04-08T09:22:00Z</dcterms:created>
  <dcterms:modified xsi:type="dcterms:W3CDTF">2024-01-04T12:10:00Z</dcterms:modified>
</cp:coreProperties>
</file>