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A35223" w14:textId="163ED6B8" w:rsidR="00245435" w:rsidRDefault="00245435" w:rsidP="005B73CD">
      <w:pPr>
        <w:pStyle w:val="a5"/>
        <w:tabs>
          <w:tab w:val="left" w:pos="5245"/>
        </w:tabs>
        <w:rPr>
          <w:lang w:val="uk-UA"/>
        </w:rPr>
      </w:pPr>
      <w:r w:rsidRPr="00D62965">
        <w:rPr>
          <w:b/>
          <w:lang w:val="uk-UA"/>
        </w:rPr>
        <w:t xml:space="preserve">                                                                           </w:t>
      </w:r>
      <w:r w:rsidR="00D62965">
        <w:rPr>
          <w:b/>
          <w:lang w:val="uk-UA"/>
        </w:rPr>
        <w:tab/>
      </w:r>
    </w:p>
    <w:p w14:paraId="4D232EF4" w14:textId="77777777" w:rsidR="00D62965" w:rsidRPr="00D62965" w:rsidRDefault="00D62965" w:rsidP="00D55DB2">
      <w:pPr>
        <w:pStyle w:val="a5"/>
        <w:tabs>
          <w:tab w:val="left" w:pos="5245"/>
          <w:tab w:val="left" w:pos="5387"/>
        </w:tabs>
        <w:rPr>
          <w:u w:val="single"/>
          <w:lang w:val="uk-UA"/>
        </w:rPr>
      </w:pPr>
    </w:p>
    <w:p w14:paraId="300BDFB0" w14:textId="1E81A72D" w:rsidR="00D71DE1" w:rsidRPr="00D62965" w:rsidRDefault="00D17FF0" w:rsidP="00D71DE1">
      <w:pPr>
        <w:pStyle w:val="rvps7"/>
        <w:spacing w:before="0" w:after="0"/>
        <w:jc w:val="center"/>
        <w:rPr>
          <w:rStyle w:val="rvts15"/>
          <w:b/>
          <w:lang w:val="uk-UA"/>
        </w:rPr>
      </w:pPr>
      <w:r w:rsidRPr="00D62965">
        <w:rPr>
          <w:b/>
          <w:lang w:val="uk-UA"/>
        </w:rPr>
        <w:t>УМОВИ</w:t>
      </w:r>
      <w:r w:rsidRPr="00D62965">
        <w:rPr>
          <w:b/>
          <w:lang w:val="uk-UA"/>
        </w:rPr>
        <w:br/>
      </w:r>
      <w:r w:rsidRPr="00D62965">
        <w:rPr>
          <w:rStyle w:val="rvts15"/>
          <w:b/>
          <w:lang w:val="uk-UA"/>
        </w:rPr>
        <w:t xml:space="preserve">проведення </w:t>
      </w:r>
      <w:r w:rsidR="005B73CD">
        <w:rPr>
          <w:rStyle w:val="rvts15"/>
          <w:b/>
          <w:lang w:val="uk-UA"/>
        </w:rPr>
        <w:t>добору</w:t>
      </w:r>
      <w:r w:rsidRPr="00D62965">
        <w:rPr>
          <w:rStyle w:val="rvts15"/>
          <w:b/>
          <w:lang w:val="uk-UA"/>
        </w:rPr>
        <w:t xml:space="preserve"> на зайняття посади державної служби категорії</w:t>
      </w:r>
      <w:r w:rsidR="00E70CA3" w:rsidRPr="00D62965">
        <w:rPr>
          <w:rStyle w:val="rvts15"/>
          <w:b/>
          <w:lang w:val="uk-UA"/>
        </w:rPr>
        <w:t xml:space="preserve"> </w:t>
      </w:r>
      <w:r w:rsidRPr="00D62965">
        <w:rPr>
          <w:rStyle w:val="rvts15"/>
          <w:b/>
          <w:lang w:val="uk-UA"/>
        </w:rPr>
        <w:t>«</w:t>
      </w:r>
      <w:r w:rsidR="004629BE" w:rsidRPr="00D62965">
        <w:rPr>
          <w:rStyle w:val="rvts15"/>
          <w:b/>
          <w:lang w:val="uk-UA"/>
        </w:rPr>
        <w:t>Б</w:t>
      </w:r>
      <w:r w:rsidRPr="00D62965">
        <w:rPr>
          <w:rStyle w:val="rvts15"/>
          <w:b/>
          <w:lang w:val="uk-UA"/>
        </w:rPr>
        <w:t xml:space="preserve">» - </w:t>
      </w:r>
      <w:r w:rsidR="004629BE" w:rsidRPr="00D62965">
        <w:rPr>
          <w:rStyle w:val="rvts15"/>
          <w:b/>
          <w:lang w:val="uk-UA"/>
        </w:rPr>
        <w:t xml:space="preserve">керівника апарату </w:t>
      </w:r>
      <w:r w:rsidR="00F01E46">
        <w:rPr>
          <w:rStyle w:val="rvts15"/>
          <w:b/>
          <w:lang w:val="uk-UA"/>
        </w:rPr>
        <w:t>Димитровського міського</w:t>
      </w:r>
      <w:r w:rsidR="003E42DC">
        <w:rPr>
          <w:rStyle w:val="rvts15"/>
          <w:b/>
          <w:lang w:val="uk-UA"/>
        </w:rPr>
        <w:t xml:space="preserve"> суду</w:t>
      </w:r>
      <w:r w:rsidR="004629BE" w:rsidRPr="00D62965">
        <w:rPr>
          <w:rStyle w:val="rvts15"/>
          <w:b/>
          <w:lang w:val="uk-UA"/>
        </w:rPr>
        <w:t xml:space="preserve"> Донецької області </w:t>
      </w:r>
    </w:p>
    <w:p w14:paraId="529124CC" w14:textId="77777777" w:rsidR="00D71DE1" w:rsidRPr="00D62965" w:rsidRDefault="00D71DE1" w:rsidP="00D71DE1">
      <w:pPr>
        <w:pStyle w:val="rvps7"/>
        <w:spacing w:before="0" w:after="0"/>
        <w:jc w:val="center"/>
        <w:rPr>
          <w:b/>
          <w:lang w:val="uk-UA"/>
        </w:rPr>
      </w:pPr>
    </w:p>
    <w:tbl>
      <w:tblPr>
        <w:tblW w:w="51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"/>
        <w:gridCol w:w="2094"/>
        <w:gridCol w:w="7697"/>
      </w:tblGrid>
      <w:tr w:rsidR="00D17FF0" w:rsidRPr="00EF4DDC" w14:paraId="651C8920" w14:textId="77777777" w:rsidTr="0004589D">
        <w:trPr>
          <w:trHeight w:val="418"/>
        </w:trPr>
        <w:tc>
          <w:tcPr>
            <w:tcW w:w="10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F6D37F" w14:textId="77777777" w:rsidR="00D17FF0" w:rsidRPr="0004589D" w:rsidRDefault="00D17FF0">
            <w:pPr>
              <w:pStyle w:val="rvps12"/>
              <w:jc w:val="center"/>
              <w:rPr>
                <w:b/>
              </w:rPr>
            </w:pPr>
            <w:r w:rsidRPr="0004589D">
              <w:rPr>
                <w:b/>
              </w:rPr>
              <w:t>Загальні умови</w:t>
            </w:r>
          </w:p>
        </w:tc>
      </w:tr>
      <w:tr w:rsidR="003B0F0E" w:rsidRPr="0062055F" w14:paraId="0E573FB3" w14:textId="77777777" w:rsidTr="0004589D">
        <w:trPr>
          <w:trHeight w:val="826"/>
        </w:trPr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2C5703D" w14:textId="77777777" w:rsidR="003B0F0E" w:rsidRPr="0004589D" w:rsidRDefault="003B0F0E" w:rsidP="003B0F0E">
            <w:pPr>
              <w:pStyle w:val="rvps14"/>
              <w:spacing w:before="0" w:beforeAutospacing="0" w:after="0" w:afterAutospacing="0"/>
              <w:ind w:left="142" w:right="126"/>
            </w:pPr>
            <w:r w:rsidRPr="0004589D">
              <w:t>Посадові обов’язки</w:t>
            </w:r>
          </w:p>
        </w:tc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35DF3A" w14:textId="77777777" w:rsidR="00284C0C" w:rsidRPr="00F01E46" w:rsidRDefault="00284C0C" w:rsidP="00284C0C">
            <w:pPr>
              <w:pStyle w:val="a4"/>
              <w:spacing w:before="0" w:beforeAutospacing="0" w:after="0" w:afterAutospacing="0"/>
              <w:jc w:val="both"/>
              <w:rPr>
                <w:lang w:val="uk-UA"/>
              </w:rPr>
            </w:pPr>
            <w:r w:rsidRPr="00F01E46">
              <w:rPr>
                <w:lang w:val="uk-UA"/>
              </w:rPr>
              <w:t>1) забезпечує реалізацію єдиної державної політики у сфері державної служби, є керівником державної служби в апараті суду</w:t>
            </w:r>
            <w:r>
              <w:rPr>
                <w:lang w:val="uk-UA"/>
              </w:rPr>
              <w:t xml:space="preserve">, де </w:t>
            </w:r>
            <w:r w:rsidRPr="00F01E46">
              <w:rPr>
                <w:lang w:val="uk-UA"/>
              </w:rPr>
              <w:t>здійснює безпосереднє керівництво, забезпечує організацію роботи структурних підрозділів суду, працівників апарату суду, їх взаємодію у виконанні завдань, покладених на апарат суду</w:t>
            </w:r>
            <w:r>
              <w:rPr>
                <w:lang w:val="uk-UA"/>
              </w:rPr>
              <w:t xml:space="preserve">, а також </w:t>
            </w:r>
            <w:r w:rsidRPr="00F01E46">
              <w:rPr>
                <w:lang w:val="uk-UA"/>
              </w:rPr>
              <w:t>виконує функції роботодавця для працівників апарату суду, які не є державними службовцями;</w:t>
            </w:r>
          </w:p>
          <w:p w14:paraId="66C16779" w14:textId="77777777" w:rsidR="00284C0C" w:rsidRPr="006B2436" w:rsidRDefault="00284C0C" w:rsidP="00284C0C">
            <w:pPr>
              <w:pStyle w:val="a4"/>
              <w:spacing w:before="0" w:beforeAutospacing="0" w:after="0" w:afterAutospacing="0"/>
              <w:jc w:val="both"/>
            </w:pPr>
            <w:r w:rsidRPr="006B2436">
              <w:t xml:space="preserve">2) </w:t>
            </w:r>
            <w:proofErr w:type="spellStart"/>
            <w:r w:rsidRPr="006B2436">
              <w:t>вживає</w:t>
            </w:r>
            <w:proofErr w:type="spellEnd"/>
            <w:r w:rsidRPr="006B2436">
              <w:t xml:space="preserve"> заходів для </w:t>
            </w:r>
            <w:proofErr w:type="spellStart"/>
            <w:r w:rsidRPr="006B2436">
              <w:t>забезпеченн</w:t>
            </w:r>
            <w:r>
              <w:t>я</w:t>
            </w:r>
            <w:proofErr w:type="spellEnd"/>
            <w:r>
              <w:t xml:space="preserve"> </w:t>
            </w:r>
            <w:proofErr w:type="spellStart"/>
            <w:r>
              <w:t>належних</w:t>
            </w:r>
            <w:proofErr w:type="spellEnd"/>
            <w:r>
              <w:t xml:space="preserve"> умов </w:t>
            </w:r>
            <w:proofErr w:type="spellStart"/>
            <w:r>
              <w:t>діяльності</w:t>
            </w:r>
            <w:proofErr w:type="spellEnd"/>
            <w:r>
              <w:t xml:space="preserve"> суду</w:t>
            </w:r>
            <w:r>
              <w:rPr>
                <w:lang w:val="uk-UA"/>
              </w:rPr>
              <w:t>,</w:t>
            </w:r>
            <w:r w:rsidRPr="006B2436">
              <w:t xml:space="preserve"> </w:t>
            </w:r>
            <w:proofErr w:type="spellStart"/>
            <w:r w:rsidRPr="006B2436">
              <w:t>забезпечує</w:t>
            </w:r>
            <w:proofErr w:type="spellEnd"/>
            <w:r w:rsidRPr="006B2436">
              <w:t xml:space="preserve"> </w:t>
            </w:r>
            <w:proofErr w:type="spellStart"/>
            <w:proofErr w:type="gramStart"/>
            <w:r w:rsidRPr="006B2436">
              <w:t>п</w:t>
            </w:r>
            <w:proofErr w:type="gramEnd"/>
            <w:r w:rsidRPr="006B2436">
              <w:t>ідготовку</w:t>
            </w:r>
            <w:proofErr w:type="spellEnd"/>
            <w:r w:rsidRPr="006B2436">
              <w:t xml:space="preserve"> </w:t>
            </w:r>
            <w:proofErr w:type="spellStart"/>
            <w:r w:rsidRPr="006B2436">
              <w:t>планів</w:t>
            </w:r>
            <w:proofErr w:type="spellEnd"/>
            <w:r w:rsidRPr="006B2436">
              <w:t xml:space="preserve"> </w:t>
            </w:r>
            <w:proofErr w:type="spellStart"/>
            <w:r w:rsidRPr="006B2436">
              <w:t>роботи</w:t>
            </w:r>
            <w:proofErr w:type="spellEnd"/>
            <w:r w:rsidRPr="006B2436">
              <w:t xml:space="preserve"> суду для затвердження головою суду, а </w:t>
            </w:r>
            <w:proofErr w:type="spellStart"/>
            <w:r w:rsidRPr="006B2436">
              <w:t>також</w:t>
            </w:r>
            <w:proofErr w:type="spellEnd"/>
            <w:r w:rsidRPr="006B2436">
              <w:t xml:space="preserve"> </w:t>
            </w:r>
            <w:proofErr w:type="spellStart"/>
            <w:r w:rsidRPr="006B2436">
              <w:t>здійснює</w:t>
            </w:r>
            <w:proofErr w:type="spellEnd"/>
            <w:r w:rsidRPr="006B2436">
              <w:t xml:space="preserve"> контроль за виконанням </w:t>
            </w:r>
            <w:proofErr w:type="spellStart"/>
            <w:r w:rsidRPr="006B2436">
              <w:t>запланованих</w:t>
            </w:r>
            <w:proofErr w:type="spellEnd"/>
            <w:r w:rsidRPr="006B2436">
              <w:t xml:space="preserve"> заходів</w:t>
            </w:r>
            <w:r>
              <w:rPr>
                <w:lang w:val="uk-UA"/>
              </w:rPr>
              <w:t xml:space="preserve">, </w:t>
            </w:r>
            <w:r w:rsidRPr="00520E02">
              <w:rPr>
                <w:lang w:val="uk-UA"/>
              </w:rPr>
              <w:t>координує здійснення організаційних заходів щодо підготовки зборів, оперативних нарад та інформує збори суддів про свою діяльність, забезпечує виконання рішень зборів суддів з пит</w:t>
            </w:r>
            <w:r>
              <w:rPr>
                <w:lang w:val="uk-UA"/>
              </w:rPr>
              <w:t xml:space="preserve">ань внутрішньої діяльності суду, </w:t>
            </w:r>
            <w:r w:rsidRPr="00520E02">
              <w:rPr>
                <w:lang w:val="uk-UA"/>
              </w:rPr>
              <w:t>виконує доручення голови суду та його заступників, рішення зборів суддів щодо організаційного забезпечення діяльності суду;</w:t>
            </w:r>
            <w:r>
              <w:rPr>
                <w:lang w:val="uk-UA"/>
              </w:rPr>
              <w:t xml:space="preserve"> </w:t>
            </w:r>
            <w:proofErr w:type="spellStart"/>
            <w:r w:rsidRPr="006B2436">
              <w:t>забезпечує</w:t>
            </w:r>
            <w:proofErr w:type="spellEnd"/>
            <w:r w:rsidRPr="006B2436">
              <w:t xml:space="preserve"> </w:t>
            </w:r>
            <w:proofErr w:type="spellStart"/>
            <w:r w:rsidRPr="006B2436">
              <w:t>своєчасне</w:t>
            </w:r>
            <w:proofErr w:type="spellEnd"/>
            <w:r w:rsidRPr="006B2436">
              <w:t xml:space="preserve"> </w:t>
            </w:r>
            <w:proofErr w:type="spellStart"/>
            <w:r w:rsidRPr="006B2436">
              <w:t>формування</w:t>
            </w:r>
            <w:proofErr w:type="spellEnd"/>
            <w:r w:rsidRPr="006B2436">
              <w:t xml:space="preserve"> та надання </w:t>
            </w:r>
            <w:proofErr w:type="spellStart"/>
            <w:r w:rsidRPr="006B2436">
              <w:t>Вищій</w:t>
            </w:r>
            <w:proofErr w:type="spellEnd"/>
            <w:r w:rsidRPr="006B2436">
              <w:t xml:space="preserve"> </w:t>
            </w:r>
            <w:proofErr w:type="spellStart"/>
            <w:r w:rsidRPr="006B2436">
              <w:t>кваліфікаційній</w:t>
            </w:r>
            <w:proofErr w:type="spellEnd"/>
            <w:r w:rsidRPr="006B2436">
              <w:t xml:space="preserve"> </w:t>
            </w:r>
            <w:proofErr w:type="spellStart"/>
            <w:r w:rsidRPr="006B2436">
              <w:t>комісії</w:t>
            </w:r>
            <w:proofErr w:type="spellEnd"/>
            <w:r w:rsidRPr="006B2436">
              <w:t xml:space="preserve"> суддів України </w:t>
            </w:r>
            <w:proofErr w:type="spellStart"/>
            <w:r w:rsidRPr="006B2436">
              <w:t>наявної</w:t>
            </w:r>
            <w:proofErr w:type="spellEnd"/>
            <w:r w:rsidRPr="006B2436">
              <w:t xml:space="preserve"> в суді </w:t>
            </w:r>
            <w:proofErr w:type="spellStart"/>
            <w:r w:rsidRPr="006B2436">
              <w:t>інформації</w:t>
            </w:r>
            <w:proofErr w:type="spellEnd"/>
            <w:r w:rsidRPr="006B2436">
              <w:t xml:space="preserve"> </w:t>
            </w:r>
            <w:proofErr w:type="spellStart"/>
            <w:r w:rsidRPr="006B2436">
              <w:t>щодо</w:t>
            </w:r>
            <w:proofErr w:type="spellEnd"/>
            <w:r w:rsidRPr="006B2436">
              <w:t xml:space="preserve"> суддів, </w:t>
            </w:r>
            <w:proofErr w:type="spellStart"/>
            <w:r w:rsidRPr="006B2436">
              <w:t>їх</w:t>
            </w:r>
            <w:proofErr w:type="spellEnd"/>
            <w:r w:rsidRPr="006B2436">
              <w:t xml:space="preserve"> </w:t>
            </w:r>
            <w:proofErr w:type="spellStart"/>
            <w:r w:rsidRPr="006B2436">
              <w:t>професійної</w:t>
            </w:r>
            <w:proofErr w:type="spellEnd"/>
            <w:r w:rsidRPr="006B2436">
              <w:t xml:space="preserve"> </w:t>
            </w:r>
            <w:proofErr w:type="spellStart"/>
            <w:r w:rsidRPr="006B2436">
              <w:t>діяльності</w:t>
            </w:r>
            <w:proofErr w:type="spellEnd"/>
            <w:r w:rsidRPr="006B2436">
              <w:t xml:space="preserve"> для </w:t>
            </w:r>
            <w:proofErr w:type="spellStart"/>
            <w:r w:rsidRPr="006B2436">
              <w:t>формування</w:t>
            </w:r>
            <w:proofErr w:type="spellEnd"/>
            <w:r w:rsidRPr="006B2436">
              <w:t xml:space="preserve"> </w:t>
            </w:r>
            <w:proofErr w:type="spellStart"/>
            <w:r w:rsidRPr="006B2436">
              <w:t>суддівського</w:t>
            </w:r>
            <w:proofErr w:type="spellEnd"/>
            <w:r w:rsidRPr="006B2436">
              <w:t xml:space="preserve"> </w:t>
            </w:r>
            <w:proofErr w:type="spellStart"/>
            <w:r w:rsidRPr="006B2436">
              <w:t>досьє</w:t>
            </w:r>
            <w:proofErr w:type="spellEnd"/>
            <w:r w:rsidRPr="006B2436">
              <w:t>;</w:t>
            </w:r>
          </w:p>
          <w:p w14:paraId="24AB6EA8" w14:textId="77777777" w:rsidR="00284C0C" w:rsidRPr="008813AA" w:rsidRDefault="00284C0C" w:rsidP="00284C0C">
            <w:pPr>
              <w:pStyle w:val="a4"/>
              <w:spacing w:before="0" w:beforeAutospacing="0" w:after="0" w:afterAutospacing="0"/>
              <w:jc w:val="both"/>
              <w:rPr>
                <w:lang w:val="uk-UA"/>
              </w:rPr>
            </w:pPr>
            <w:r w:rsidRPr="00520E02">
              <w:rPr>
                <w:lang w:val="uk-UA"/>
              </w:rPr>
              <w:t>3)</w:t>
            </w:r>
            <w:r>
              <w:rPr>
                <w:lang w:val="uk-UA"/>
              </w:rPr>
              <w:t xml:space="preserve"> </w:t>
            </w:r>
            <w:r w:rsidRPr="008813AA">
              <w:rPr>
                <w:lang w:val="uk-UA"/>
              </w:rPr>
              <w:t xml:space="preserve">забезпечує функціонування Єдиної судової інформаційно-телекомунікаційної системи </w:t>
            </w:r>
            <w:r>
              <w:rPr>
                <w:lang w:val="uk-UA"/>
              </w:rPr>
              <w:t xml:space="preserve"> (далі – ЄСІТС) </w:t>
            </w:r>
            <w:r w:rsidRPr="008813AA">
              <w:rPr>
                <w:lang w:val="uk-UA"/>
              </w:rPr>
              <w:t xml:space="preserve">(до початку її функціонування - автоматизованої системи документообігу суду), автоматизованого </w:t>
            </w:r>
            <w:r w:rsidRPr="006B2436">
              <w:rPr>
                <w:lang w:val="uk-UA"/>
              </w:rPr>
              <w:t>розподілу</w:t>
            </w:r>
            <w:r w:rsidRPr="008813AA">
              <w:rPr>
                <w:lang w:val="uk-UA"/>
              </w:rPr>
              <w:t xml:space="preserve"> справ між суддями; організовує та контролює своєчасне внесення до </w:t>
            </w:r>
            <w:r>
              <w:rPr>
                <w:lang w:val="uk-UA"/>
              </w:rPr>
              <w:t>ЄСІТС</w:t>
            </w:r>
            <w:r w:rsidRPr="008813AA">
              <w:rPr>
                <w:lang w:val="uk-UA"/>
              </w:rPr>
              <w:t xml:space="preserve"> відомостей про набрання судовим рішенням законної сили (у тому числі за результатами розгляду судом апеляційної чи касаційної інстанції), направлення таких відомостей до Єдиного державного реєстру судових рішень;</w:t>
            </w:r>
          </w:p>
          <w:p w14:paraId="5FC0E830" w14:textId="77777777" w:rsidR="00284C0C" w:rsidRPr="008813AA" w:rsidRDefault="00284C0C" w:rsidP="00284C0C">
            <w:pPr>
              <w:pStyle w:val="a4"/>
              <w:spacing w:before="0" w:beforeAutospacing="0" w:after="0" w:afterAutospacing="0"/>
              <w:jc w:val="both"/>
              <w:rPr>
                <w:lang w:val="uk-UA"/>
              </w:rPr>
            </w:pPr>
            <w:r w:rsidRPr="00520E02">
              <w:rPr>
                <w:lang w:val="uk-UA"/>
              </w:rPr>
              <w:t xml:space="preserve">4) </w:t>
            </w:r>
            <w:r w:rsidRPr="008813AA">
              <w:rPr>
                <w:lang w:val="uk-UA"/>
              </w:rPr>
              <w:t>здійснює організаційне забезпечення ведення судової статистики, діловодства в суді, обліку та зберігання судових справ</w:t>
            </w:r>
            <w:r>
              <w:rPr>
                <w:lang w:val="uk-UA"/>
              </w:rPr>
              <w:t xml:space="preserve">, </w:t>
            </w:r>
            <w:r w:rsidRPr="008813AA">
              <w:rPr>
                <w:lang w:val="uk-UA"/>
              </w:rPr>
              <w:t>організовує контроль за обліком приєднаних до провадження речових доказів, що зберігаються не при справі, вживає заходів щодо обладнання спеціальних приміщень і сховищ для їх зберігання у відповідних умовах та стані</w:t>
            </w:r>
            <w:r>
              <w:rPr>
                <w:lang w:val="uk-UA"/>
              </w:rPr>
              <w:t>, а також здійснює організаційне забезпечення для належної роботи бібліотеки суду (за наявності)</w:t>
            </w:r>
            <w:r w:rsidRPr="008813AA">
              <w:rPr>
                <w:lang w:val="uk-UA"/>
              </w:rPr>
              <w:t>;</w:t>
            </w:r>
          </w:p>
          <w:p w14:paraId="06986C62" w14:textId="77777777" w:rsidR="00284C0C" w:rsidRPr="006B2436" w:rsidRDefault="00284C0C" w:rsidP="00284C0C">
            <w:pPr>
              <w:pStyle w:val="a4"/>
              <w:spacing w:before="0" w:beforeAutospacing="0" w:after="0" w:afterAutospacing="0"/>
              <w:jc w:val="both"/>
            </w:pPr>
            <w:r w:rsidRPr="006B2436">
              <w:t xml:space="preserve">5) </w:t>
            </w:r>
            <w:proofErr w:type="spellStart"/>
            <w:r w:rsidRPr="006B2436">
              <w:t>забезпечує</w:t>
            </w:r>
            <w:proofErr w:type="spellEnd"/>
            <w:r w:rsidRPr="006B2436">
              <w:t xml:space="preserve"> </w:t>
            </w:r>
            <w:proofErr w:type="spellStart"/>
            <w:r w:rsidRPr="006B2436">
              <w:t>розроблення</w:t>
            </w:r>
            <w:proofErr w:type="spellEnd"/>
            <w:r w:rsidRPr="006B2436">
              <w:t xml:space="preserve"> й </w:t>
            </w:r>
            <w:proofErr w:type="spellStart"/>
            <w:r w:rsidRPr="006B2436">
              <w:t>подання</w:t>
            </w:r>
            <w:proofErr w:type="spellEnd"/>
            <w:r w:rsidRPr="006B2436">
              <w:t xml:space="preserve"> на затвердження в </w:t>
            </w:r>
            <w:proofErr w:type="spellStart"/>
            <w:r w:rsidRPr="006B2436">
              <w:t>установленому</w:t>
            </w:r>
            <w:proofErr w:type="spellEnd"/>
            <w:r w:rsidRPr="006B2436">
              <w:t xml:space="preserve"> порядку </w:t>
            </w:r>
            <w:proofErr w:type="spellStart"/>
            <w:r w:rsidRPr="006B2436">
              <w:t>структури</w:t>
            </w:r>
            <w:proofErr w:type="spellEnd"/>
            <w:r w:rsidRPr="006B2436">
              <w:t xml:space="preserve"> та штатного </w:t>
            </w:r>
            <w:proofErr w:type="spellStart"/>
            <w:r w:rsidRPr="006B2436">
              <w:t>розпису</w:t>
            </w:r>
            <w:proofErr w:type="spellEnd"/>
            <w:r w:rsidRPr="006B2436">
              <w:t xml:space="preserve"> апарату</w:t>
            </w:r>
            <w:r>
              <w:t xml:space="preserve"> суду, його </w:t>
            </w:r>
            <w:proofErr w:type="spellStart"/>
            <w:r>
              <w:t>штатної</w:t>
            </w:r>
            <w:proofErr w:type="spellEnd"/>
            <w:r>
              <w:t xml:space="preserve"> </w:t>
            </w:r>
            <w:proofErr w:type="spellStart"/>
            <w:r>
              <w:t>чисельності</w:t>
            </w:r>
            <w:proofErr w:type="spellEnd"/>
            <w:r>
              <w:rPr>
                <w:lang w:val="uk-UA"/>
              </w:rPr>
              <w:t xml:space="preserve">; </w:t>
            </w:r>
            <w:proofErr w:type="spellStart"/>
            <w:r w:rsidRPr="006B2436">
              <w:t>затверджує</w:t>
            </w:r>
            <w:proofErr w:type="spellEnd"/>
            <w:r w:rsidRPr="006B2436">
              <w:t xml:space="preserve"> </w:t>
            </w:r>
            <w:proofErr w:type="spellStart"/>
            <w:r w:rsidRPr="006B2436">
              <w:t>положення</w:t>
            </w:r>
            <w:proofErr w:type="spellEnd"/>
            <w:r w:rsidRPr="006B2436">
              <w:t xml:space="preserve"> про </w:t>
            </w:r>
            <w:proofErr w:type="spellStart"/>
            <w:r w:rsidRPr="006B2436">
              <w:t>структурні</w:t>
            </w:r>
            <w:proofErr w:type="spellEnd"/>
            <w:r w:rsidRPr="006B2436">
              <w:t xml:space="preserve"> </w:t>
            </w:r>
            <w:proofErr w:type="spellStart"/>
            <w:proofErr w:type="gramStart"/>
            <w:r w:rsidRPr="006B2436">
              <w:t>п</w:t>
            </w:r>
            <w:proofErr w:type="gramEnd"/>
            <w:r w:rsidRPr="006B2436">
              <w:t>ідрозділи</w:t>
            </w:r>
            <w:proofErr w:type="spellEnd"/>
            <w:r w:rsidRPr="006B2436">
              <w:t xml:space="preserve"> і </w:t>
            </w:r>
            <w:proofErr w:type="spellStart"/>
            <w:r w:rsidRPr="006B2436">
              <w:t>посадові</w:t>
            </w:r>
            <w:proofErr w:type="spellEnd"/>
            <w:r w:rsidRPr="006B2436">
              <w:t xml:space="preserve"> </w:t>
            </w:r>
            <w:proofErr w:type="spellStart"/>
            <w:r w:rsidRPr="006B2436">
              <w:t>інструкції</w:t>
            </w:r>
            <w:proofErr w:type="spellEnd"/>
            <w:r w:rsidRPr="006B2436">
              <w:t xml:space="preserve"> працівників апарату суду</w:t>
            </w:r>
            <w:r>
              <w:rPr>
                <w:lang w:val="uk-UA"/>
              </w:rPr>
              <w:t xml:space="preserve"> та </w:t>
            </w:r>
            <w:proofErr w:type="spellStart"/>
            <w:r w:rsidRPr="006B2436">
              <w:t>здійснює</w:t>
            </w:r>
            <w:proofErr w:type="spellEnd"/>
            <w:r w:rsidRPr="006B2436">
              <w:t xml:space="preserve"> контроль за </w:t>
            </w:r>
            <w:proofErr w:type="spellStart"/>
            <w:r w:rsidRPr="006B2436">
              <w:t>дотриманням</w:t>
            </w:r>
            <w:proofErr w:type="spellEnd"/>
            <w:r w:rsidRPr="006B2436">
              <w:t xml:space="preserve"> </w:t>
            </w:r>
            <w:proofErr w:type="spellStart"/>
            <w:r w:rsidRPr="006B2436">
              <w:t>працівниками</w:t>
            </w:r>
            <w:proofErr w:type="spellEnd"/>
            <w:r w:rsidRPr="006B2436">
              <w:t xml:space="preserve"> апарату суду </w:t>
            </w:r>
            <w:proofErr w:type="spellStart"/>
            <w:r w:rsidRPr="006B2436">
              <w:t>посадових</w:t>
            </w:r>
            <w:proofErr w:type="spellEnd"/>
            <w:r w:rsidRPr="006B2436">
              <w:t xml:space="preserve"> </w:t>
            </w:r>
            <w:proofErr w:type="spellStart"/>
            <w:r w:rsidRPr="006B2436">
              <w:t>інструкцій</w:t>
            </w:r>
            <w:proofErr w:type="spellEnd"/>
            <w:r w:rsidRPr="006B2436">
              <w:t xml:space="preserve">, положень про </w:t>
            </w:r>
            <w:proofErr w:type="spellStart"/>
            <w:r w:rsidRPr="006B2436">
              <w:t>структурні</w:t>
            </w:r>
            <w:proofErr w:type="spellEnd"/>
            <w:r w:rsidRPr="006B2436">
              <w:t xml:space="preserve"> </w:t>
            </w:r>
            <w:proofErr w:type="spellStart"/>
            <w:r w:rsidRPr="006B2436">
              <w:t>підрозділи</w:t>
            </w:r>
            <w:proofErr w:type="spellEnd"/>
            <w:r w:rsidRPr="006B2436">
              <w:t xml:space="preserve"> апарату суду, </w:t>
            </w:r>
            <w:proofErr w:type="spellStart"/>
            <w:r w:rsidRPr="006B2436">
              <w:t>положення</w:t>
            </w:r>
            <w:proofErr w:type="spellEnd"/>
            <w:r w:rsidRPr="006B2436">
              <w:t xml:space="preserve"> про </w:t>
            </w:r>
            <w:proofErr w:type="spellStart"/>
            <w:r w:rsidRPr="006B2436">
              <w:t>апарат</w:t>
            </w:r>
            <w:proofErr w:type="spellEnd"/>
            <w:r w:rsidRPr="006B2436">
              <w:t xml:space="preserve"> суду, </w:t>
            </w:r>
            <w:r>
              <w:rPr>
                <w:lang w:val="uk-UA"/>
              </w:rPr>
              <w:t>в</w:t>
            </w:r>
            <w:proofErr w:type="spellStart"/>
            <w:r w:rsidRPr="006B2436">
              <w:t>иконавської</w:t>
            </w:r>
            <w:proofErr w:type="spellEnd"/>
            <w:r w:rsidRPr="006B2436">
              <w:t xml:space="preserve"> та </w:t>
            </w:r>
            <w:proofErr w:type="spellStart"/>
            <w:r w:rsidRPr="006B2436">
              <w:t>службової</w:t>
            </w:r>
            <w:proofErr w:type="spellEnd"/>
            <w:r w:rsidRPr="006B2436">
              <w:t xml:space="preserve"> </w:t>
            </w:r>
            <w:proofErr w:type="spellStart"/>
            <w:r w:rsidRPr="006B2436">
              <w:t>дисципліни</w:t>
            </w:r>
            <w:proofErr w:type="spellEnd"/>
            <w:r w:rsidRPr="006B2436">
              <w:t xml:space="preserve"> </w:t>
            </w:r>
            <w:proofErr w:type="spellStart"/>
            <w:r w:rsidRPr="006B2436">
              <w:t>працівниками</w:t>
            </w:r>
            <w:proofErr w:type="spellEnd"/>
            <w:r w:rsidRPr="006B2436">
              <w:t xml:space="preserve"> апарату суду</w:t>
            </w:r>
            <w:r>
              <w:rPr>
                <w:lang w:val="uk-UA"/>
              </w:rPr>
              <w:t>,</w:t>
            </w:r>
            <w:r w:rsidRPr="006B2436">
              <w:t xml:space="preserve"> Правил </w:t>
            </w:r>
            <w:proofErr w:type="spellStart"/>
            <w:r w:rsidRPr="006B2436">
              <w:t>внутрішнього</w:t>
            </w:r>
            <w:proofErr w:type="spellEnd"/>
            <w:r w:rsidRPr="006B2436">
              <w:t xml:space="preserve"> </w:t>
            </w:r>
            <w:proofErr w:type="spellStart"/>
            <w:r w:rsidRPr="006B2436">
              <w:t>службового</w:t>
            </w:r>
            <w:proofErr w:type="spellEnd"/>
            <w:r w:rsidRPr="006B2436">
              <w:t xml:space="preserve"> </w:t>
            </w:r>
            <w:proofErr w:type="spellStart"/>
            <w:r w:rsidRPr="006B2436">
              <w:t>розпорядку</w:t>
            </w:r>
            <w:proofErr w:type="spellEnd"/>
            <w:r w:rsidRPr="006B2436">
              <w:t xml:space="preserve">, Правил </w:t>
            </w:r>
            <w:proofErr w:type="spellStart"/>
            <w:r w:rsidRPr="006B2436">
              <w:t>внутрішнього</w:t>
            </w:r>
            <w:proofErr w:type="spellEnd"/>
            <w:r w:rsidRPr="006B2436">
              <w:t xml:space="preserve"> трудового </w:t>
            </w:r>
            <w:proofErr w:type="spellStart"/>
            <w:r w:rsidRPr="006B2436">
              <w:t>розпорядку</w:t>
            </w:r>
            <w:proofErr w:type="spellEnd"/>
            <w:r w:rsidRPr="006B2436">
              <w:t xml:space="preserve">, Правил </w:t>
            </w:r>
            <w:proofErr w:type="spellStart"/>
            <w:r w:rsidRPr="006B2436">
              <w:t>поведінки</w:t>
            </w:r>
            <w:proofErr w:type="spellEnd"/>
            <w:r w:rsidRPr="006B2436">
              <w:t xml:space="preserve"> </w:t>
            </w:r>
            <w:proofErr w:type="spellStart"/>
            <w:r w:rsidRPr="006B2436">
              <w:t>працівника</w:t>
            </w:r>
            <w:proofErr w:type="spellEnd"/>
            <w:r w:rsidRPr="006B2436">
              <w:t xml:space="preserve"> суду, </w:t>
            </w:r>
            <w:proofErr w:type="spellStart"/>
            <w:r w:rsidRPr="006B2436">
              <w:t>Загальних</w:t>
            </w:r>
            <w:proofErr w:type="spellEnd"/>
            <w:r w:rsidRPr="006B2436">
              <w:t xml:space="preserve"> правил </w:t>
            </w:r>
            <w:proofErr w:type="spellStart"/>
            <w:r w:rsidRPr="006B2436">
              <w:t>етичної</w:t>
            </w:r>
            <w:proofErr w:type="spellEnd"/>
            <w:r w:rsidRPr="006B2436">
              <w:t xml:space="preserve"> </w:t>
            </w:r>
            <w:proofErr w:type="spellStart"/>
            <w:r w:rsidRPr="006B2436">
              <w:t>поведінки</w:t>
            </w:r>
            <w:proofErr w:type="spellEnd"/>
            <w:r w:rsidRPr="006B2436">
              <w:t xml:space="preserve"> </w:t>
            </w:r>
            <w:proofErr w:type="spellStart"/>
            <w:r w:rsidRPr="006B2436">
              <w:t>державних</w:t>
            </w:r>
            <w:proofErr w:type="spellEnd"/>
            <w:r w:rsidRPr="006B2436">
              <w:t xml:space="preserve"> </w:t>
            </w:r>
            <w:proofErr w:type="spellStart"/>
            <w:r w:rsidRPr="006B2436">
              <w:t>службовців</w:t>
            </w:r>
            <w:proofErr w:type="spellEnd"/>
            <w:r w:rsidRPr="006B2436">
              <w:t xml:space="preserve"> та </w:t>
            </w:r>
            <w:proofErr w:type="spellStart"/>
            <w:r w:rsidRPr="006B2436">
              <w:t>посадових</w:t>
            </w:r>
            <w:proofErr w:type="spellEnd"/>
            <w:r w:rsidRPr="006B2436">
              <w:t xml:space="preserve"> </w:t>
            </w:r>
            <w:proofErr w:type="spellStart"/>
            <w:r w:rsidRPr="006B2436">
              <w:t>осіб</w:t>
            </w:r>
            <w:proofErr w:type="spellEnd"/>
            <w:r w:rsidRPr="006B2436">
              <w:t xml:space="preserve"> </w:t>
            </w:r>
            <w:proofErr w:type="spellStart"/>
            <w:r w:rsidRPr="006B2436">
              <w:t>місцевого</w:t>
            </w:r>
            <w:proofErr w:type="spellEnd"/>
            <w:r w:rsidRPr="006B2436">
              <w:t xml:space="preserve"> </w:t>
            </w:r>
            <w:proofErr w:type="spellStart"/>
            <w:r w:rsidRPr="006B2436">
              <w:t>самоврядування</w:t>
            </w:r>
            <w:proofErr w:type="spellEnd"/>
            <w:r w:rsidRPr="006B2436">
              <w:t xml:space="preserve">, правил </w:t>
            </w:r>
            <w:proofErr w:type="spellStart"/>
            <w:proofErr w:type="gramStart"/>
            <w:r w:rsidRPr="006B2436">
              <w:t>техн</w:t>
            </w:r>
            <w:proofErr w:type="gramEnd"/>
            <w:r w:rsidRPr="006B2436">
              <w:t>іки</w:t>
            </w:r>
            <w:proofErr w:type="spellEnd"/>
            <w:r w:rsidRPr="006B2436">
              <w:t xml:space="preserve"> </w:t>
            </w:r>
            <w:proofErr w:type="spellStart"/>
            <w:r w:rsidRPr="006B2436">
              <w:t>безпеки</w:t>
            </w:r>
            <w:proofErr w:type="spellEnd"/>
            <w:r w:rsidRPr="006B2436">
              <w:t xml:space="preserve"> та </w:t>
            </w:r>
            <w:proofErr w:type="spellStart"/>
            <w:r w:rsidRPr="006B2436">
              <w:t>вимог</w:t>
            </w:r>
            <w:proofErr w:type="spellEnd"/>
            <w:r w:rsidRPr="006B2436">
              <w:t xml:space="preserve"> </w:t>
            </w:r>
            <w:proofErr w:type="spellStart"/>
            <w:r w:rsidRPr="006B2436">
              <w:t>інших</w:t>
            </w:r>
            <w:proofErr w:type="spellEnd"/>
            <w:r w:rsidRPr="006B2436">
              <w:t xml:space="preserve"> </w:t>
            </w:r>
            <w:proofErr w:type="spellStart"/>
            <w:r w:rsidRPr="006B2436">
              <w:t>документів</w:t>
            </w:r>
            <w:proofErr w:type="spellEnd"/>
            <w:r w:rsidRPr="006B2436">
              <w:t xml:space="preserve">, які </w:t>
            </w:r>
            <w:proofErr w:type="spellStart"/>
            <w:r w:rsidRPr="006B2436">
              <w:t>регламентують</w:t>
            </w:r>
            <w:proofErr w:type="spellEnd"/>
            <w:r w:rsidRPr="006B2436">
              <w:t xml:space="preserve"> роботу суду;</w:t>
            </w:r>
          </w:p>
          <w:p w14:paraId="20829125" w14:textId="77777777" w:rsidR="00284C0C" w:rsidRDefault="00284C0C" w:rsidP="00284C0C">
            <w:pPr>
              <w:pStyle w:val="a4"/>
              <w:spacing w:before="0" w:beforeAutospacing="0" w:after="0" w:afterAutospacing="0"/>
              <w:jc w:val="both"/>
            </w:pPr>
            <w:r w:rsidRPr="006B2436">
              <w:t xml:space="preserve">6) </w:t>
            </w:r>
            <w:proofErr w:type="spellStart"/>
            <w:r w:rsidRPr="006B2436">
              <w:t>утворює</w:t>
            </w:r>
            <w:proofErr w:type="spellEnd"/>
            <w:r w:rsidRPr="006B2436">
              <w:t xml:space="preserve"> </w:t>
            </w:r>
            <w:proofErr w:type="spellStart"/>
            <w:r w:rsidRPr="006B2436">
              <w:t>дисциплінарну</w:t>
            </w:r>
            <w:proofErr w:type="spellEnd"/>
            <w:r w:rsidRPr="006B2436">
              <w:t xml:space="preserve"> </w:t>
            </w:r>
            <w:proofErr w:type="spellStart"/>
            <w:r w:rsidRPr="006B2436">
              <w:t>комісію</w:t>
            </w:r>
            <w:proofErr w:type="spellEnd"/>
            <w:r w:rsidRPr="006B2436">
              <w:t xml:space="preserve"> з </w:t>
            </w:r>
            <w:proofErr w:type="spellStart"/>
            <w:r w:rsidRPr="006B2436">
              <w:t>розгляду</w:t>
            </w:r>
            <w:proofErr w:type="spellEnd"/>
            <w:r w:rsidRPr="006B2436">
              <w:t xml:space="preserve"> </w:t>
            </w:r>
            <w:proofErr w:type="spellStart"/>
            <w:r w:rsidRPr="006B2436">
              <w:t>дисциплінарних</w:t>
            </w:r>
            <w:proofErr w:type="spellEnd"/>
            <w:r w:rsidRPr="006B2436">
              <w:t xml:space="preserve"> справ </w:t>
            </w:r>
            <w:proofErr w:type="spellStart"/>
            <w:r w:rsidRPr="006B2436">
              <w:t>стосовно</w:t>
            </w:r>
            <w:proofErr w:type="spellEnd"/>
            <w:r w:rsidRPr="006B2436">
              <w:t xml:space="preserve"> </w:t>
            </w:r>
            <w:proofErr w:type="spellStart"/>
            <w:r w:rsidRPr="006B2436">
              <w:t>де</w:t>
            </w:r>
            <w:r>
              <w:t>ржавних</w:t>
            </w:r>
            <w:proofErr w:type="spellEnd"/>
            <w:r>
              <w:t xml:space="preserve"> </w:t>
            </w:r>
            <w:proofErr w:type="spellStart"/>
            <w:r>
              <w:t>службовців</w:t>
            </w:r>
            <w:proofErr w:type="spellEnd"/>
            <w:r>
              <w:t xml:space="preserve"> апарату суду</w:t>
            </w:r>
            <w:r>
              <w:rPr>
                <w:lang w:val="uk-UA"/>
              </w:rPr>
              <w:t xml:space="preserve">, </w:t>
            </w:r>
            <w:proofErr w:type="spellStart"/>
            <w:r w:rsidRPr="006B2436">
              <w:t>розглядає</w:t>
            </w:r>
            <w:proofErr w:type="spellEnd"/>
            <w:r w:rsidRPr="006B2436">
              <w:t xml:space="preserve"> </w:t>
            </w:r>
            <w:proofErr w:type="spellStart"/>
            <w:r w:rsidRPr="006B2436">
              <w:t>скарги</w:t>
            </w:r>
            <w:proofErr w:type="spellEnd"/>
            <w:r w:rsidRPr="006B2436">
              <w:t xml:space="preserve"> на </w:t>
            </w:r>
            <w:proofErr w:type="spellStart"/>
            <w:r w:rsidRPr="006B2436">
              <w:t>дії</w:t>
            </w:r>
            <w:proofErr w:type="spellEnd"/>
            <w:r w:rsidRPr="006B2436">
              <w:t xml:space="preserve"> </w:t>
            </w:r>
            <w:proofErr w:type="spellStart"/>
            <w:r w:rsidRPr="006B2436">
              <w:t>або</w:t>
            </w:r>
            <w:proofErr w:type="spellEnd"/>
            <w:r w:rsidRPr="006B2436">
              <w:t xml:space="preserve"> </w:t>
            </w:r>
            <w:proofErr w:type="spellStart"/>
            <w:r w:rsidRPr="006B2436">
              <w:t>бездіяльність</w:t>
            </w:r>
            <w:proofErr w:type="spellEnd"/>
            <w:r w:rsidRPr="006B2436">
              <w:t xml:space="preserve"> </w:t>
            </w:r>
            <w:proofErr w:type="spellStart"/>
            <w:r w:rsidRPr="006B2436">
              <w:t>державних</w:t>
            </w:r>
            <w:proofErr w:type="spellEnd"/>
            <w:r w:rsidRPr="006B2436">
              <w:t xml:space="preserve"> </w:t>
            </w:r>
            <w:proofErr w:type="spellStart"/>
            <w:r w:rsidRPr="006B2436">
              <w:t>службовці</w:t>
            </w:r>
            <w:proofErr w:type="gramStart"/>
            <w:r w:rsidRPr="006B2436">
              <w:t>в</w:t>
            </w:r>
            <w:proofErr w:type="spellEnd"/>
            <w:proofErr w:type="gramEnd"/>
            <w:r w:rsidRPr="006B2436">
              <w:t xml:space="preserve"> та </w:t>
            </w:r>
            <w:proofErr w:type="spellStart"/>
            <w:r w:rsidRPr="006B2436">
              <w:t>інших</w:t>
            </w:r>
            <w:proofErr w:type="spellEnd"/>
            <w:r w:rsidRPr="006B2436">
              <w:t xml:space="preserve"> працівників апарату суду</w:t>
            </w:r>
            <w:r>
              <w:rPr>
                <w:lang w:val="uk-UA"/>
              </w:rPr>
              <w:t xml:space="preserve">, </w:t>
            </w:r>
            <w:proofErr w:type="spellStart"/>
            <w:r w:rsidRPr="006B2436">
              <w:t>заохочує</w:t>
            </w:r>
            <w:proofErr w:type="spellEnd"/>
            <w:r w:rsidRPr="006B2436">
              <w:t xml:space="preserve"> працівників апарату суду та </w:t>
            </w:r>
            <w:proofErr w:type="spellStart"/>
            <w:r w:rsidRPr="006B2436">
              <w:t>накладає</w:t>
            </w:r>
            <w:proofErr w:type="spellEnd"/>
            <w:r w:rsidRPr="006B2436">
              <w:t xml:space="preserve"> на них </w:t>
            </w:r>
            <w:proofErr w:type="spellStart"/>
            <w:r w:rsidRPr="006B2436">
              <w:t>дисциплінарні</w:t>
            </w:r>
            <w:proofErr w:type="spellEnd"/>
            <w:r w:rsidRPr="006B2436">
              <w:t xml:space="preserve"> </w:t>
            </w:r>
            <w:proofErr w:type="spellStart"/>
            <w:r w:rsidRPr="006B2436">
              <w:lastRenderedPageBreak/>
              <w:t>стягнення</w:t>
            </w:r>
            <w:proofErr w:type="spellEnd"/>
            <w:r w:rsidRPr="006B2436">
              <w:t>;</w:t>
            </w:r>
          </w:p>
          <w:p w14:paraId="4C06EBFE" w14:textId="77777777" w:rsidR="00284C0C" w:rsidRPr="006B2436" w:rsidRDefault="00284C0C" w:rsidP="00284C0C">
            <w:pPr>
              <w:pStyle w:val="a4"/>
              <w:spacing w:before="0" w:beforeAutospacing="0" w:after="0" w:afterAutospacing="0"/>
              <w:jc w:val="both"/>
            </w:pPr>
            <w:proofErr w:type="gramStart"/>
            <w:r w:rsidRPr="006B2436">
              <w:t xml:space="preserve">7) </w:t>
            </w:r>
            <w:proofErr w:type="spellStart"/>
            <w:r w:rsidRPr="006B2436">
              <w:t>подає</w:t>
            </w:r>
            <w:proofErr w:type="spellEnd"/>
            <w:r w:rsidRPr="006B2436">
              <w:t xml:space="preserve"> </w:t>
            </w:r>
            <w:r>
              <w:rPr>
                <w:lang w:val="uk-UA"/>
              </w:rPr>
              <w:t xml:space="preserve">спільно з виборним органом первинної </w:t>
            </w:r>
            <w:proofErr w:type="spellStart"/>
            <w:r>
              <w:rPr>
                <w:lang w:val="uk-UA"/>
              </w:rPr>
              <w:t>профспілкоої</w:t>
            </w:r>
            <w:proofErr w:type="spellEnd"/>
            <w:r>
              <w:rPr>
                <w:lang w:val="uk-UA"/>
              </w:rPr>
              <w:t xml:space="preserve"> організації (за наявності) </w:t>
            </w:r>
            <w:r w:rsidRPr="006B2436">
              <w:t xml:space="preserve">для затвердження </w:t>
            </w:r>
            <w:proofErr w:type="spellStart"/>
            <w:r w:rsidRPr="006B2436">
              <w:t>загальними</w:t>
            </w:r>
            <w:proofErr w:type="spellEnd"/>
            <w:r w:rsidRPr="006B2436">
              <w:t xml:space="preserve"> </w:t>
            </w:r>
            <w:proofErr w:type="spellStart"/>
            <w:r w:rsidRPr="006B2436">
              <w:t>зборами</w:t>
            </w:r>
            <w:proofErr w:type="spellEnd"/>
            <w:r w:rsidRPr="006B2436">
              <w:t xml:space="preserve"> </w:t>
            </w:r>
            <w:proofErr w:type="spellStart"/>
            <w:r w:rsidRPr="006B2436">
              <w:t>державних</w:t>
            </w:r>
            <w:proofErr w:type="spellEnd"/>
            <w:r w:rsidRPr="006B2436">
              <w:t xml:space="preserve"> </w:t>
            </w:r>
            <w:proofErr w:type="spellStart"/>
            <w:r w:rsidRPr="006B2436">
              <w:t>службовців</w:t>
            </w:r>
            <w:proofErr w:type="spellEnd"/>
            <w:r w:rsidRPr="006B2436">
              <w:t xml:space="preserve"> апарату суду Правила </w:t>
            </w:r>
            <w:proofErr w:type="spellStart"/>
            <w:r w:rsidRPr="006B2436">
              <w:t>внутрішнього</w:t>
            </w:r>
            <w:proofErr w:type="spellEnd"/>
            <w:r w:rsidRPr="006B2436">
              <w:t xml:space="preserve"> </w:t>
            </w:r>
            <w:proofErr w:type="spellStart"/>
            <w:r w:rsidRPr="006B2436">
              <w:t>розпорядку</w:t>
            </w:r>
            <w:proofErr w:type="spellEnd"/>
            <w:r w:rsidRPr="006B2436">
              <w:t xml:space="preserve"> апарату суду, </w:t>
            </w:r>
            <w:proofErr w:type="spellStart"/>
            <w:r w:rsidRPr="006B2436">
              <w:t>розроблені</w:t>
            </w:r>
            <w:proofErr w:type="spellEnd"/>
            <w:r w:rsidRPr="006B2436">
              <w:t xml:space="preserve"> на </w:t>
            </w:r>
            <w:proofErr w:type="spellStart"/>
            <w:r w:rsidRPr="006B2436">
              <w:t>основі</w:t>
            </w:r>
            <w:proofErr w:type="spellEnd"/>
            <w:r w:rsidRPr="006B2436">
              <w:t xml:space="preserve"> </w:t>
            </w:r>
            <w:proofErr w:type="spellStart"/>
            <w:r w:rsidRPr="006B2436">
              <w:t>Типових</w:t>
            </w:r>
            <w:proofErr w:type="spellEnd"/>
            <w:r w:rsidRPr="006B2436">
              <w:t xml:space="preserve"> правил </w:t>
            </w:r>
            <w:proofErr w:type="spellStart"/>
            <w:r w:rsidRPr="006B2436">
              <w:t>вну</w:t>
            </w:r>
            <w:r>
              <w:t>трішнього</w:t>
            </w:r>
            <w:proofErr w:type="spellEnd"/>
            <w:r>
              <w:t xml:space="preserve"> </w:t>
            </w:r>
            <w:proofErr w:type="spellStart"/>
            <w:r>
              <w:t>розпорядку</w:t>
            </w:r>
            <w:proofErr w:type="spellEnd"/>
            <w:r>
              <w:t xml:space="preserve"> та </w:t>
            </w:r>
            <w:proofErr w:type="spellStart"/>
            <w:r w:rsidRPr="006B2436">
              <w:t>затверджує</w:t>
            </w:r>
            <w:proofErr w:type="spellEnd"/>
            <w:r w:rsidRPr="006B2436">
              <w:t xml:space="preserve"> </w:t>
            </w:r>
            <w:proofErr w:type="spellStart"/>
            <w:r w:rsidRPr="006B2436">
              <w:t>Положення</w:t>
            </w:r>
            <w:proofErr w:type="spellEnd"/>
            <w:r w:rsidRPr="006B2436">
              <w:t xml:space="preserve"> про </w:t>
            </w:r>
            <w:proofErr w:type="spellStart"/>
            <w:r w:rsidRPr="006B2436">
              <w:t>преміювання</w:t>
            </w:r>
            <w:proofErr w:type="spellEnd"/>
            <w:r w:rsidRPr="006B2436">
              <w:t xml:space="preserve"> працівників апарату суду</w:t>
            </w:r>
            <w:r>
              <w:rPr>
                <w:lang w:val="uk-UA"/>
              </w:rPr>
              <w:t xml:space="preserve"> за погодженням</w:t>
            </w:r>
            <w:r w:rsidRPr="006B2436">
              <w:t xml:space="preserve"> </w:t>
            </w:r>
            <w:r>
              <w:rPr>
                <w:lang w:val="uk-UA"/>
              </w:rPr>
              <w:t xml:space="preserve">з виборним органом первинної </w:t>
            </w:r>
            <w:proofErr w:type="spellStart"/>
            <w:r>
              <w:rPr>
                <w:lang w:val="uk-UA"/>
              </w:rPr>
              <w:t>профспілкоої</w:t>
            </w:r>
            <w:proofErr w:type="spellEnd"/>
            <w:r>
              <w:rPr>
                <w:lang w:val="uk-UA"/>
              </w:rPr>
              <w:t xml:space="preserve"> організації (за наявност</w:t>
            </w:r>
            <w:proofErr w:type="gramEnd"/>
            <w:r>
              <w:rPr>
                <w:lang w:val="uk-UA"/>
              </w:rPr>
              <w:t xml:space="preserve">і) </w:t>
            </w:r>
            <w:r w:rsidRPr="006B2436">
              <w:t xml:space="preserve">на </w:t>
            </w:r>
            <w:proofErr w:type="spellStart"/>
            <w:proofErr w:type="gramStart"/>
            <w:r w:rsidRPr="006B2436">
              <w:t>п</w:t>
            </w:r>
            <w:proofErr w:type="gramEnd"/>
            <w:r w:rsidRPr="006B2436">
              <w:t>ідставі</w:t>
            </w:r>
            <w:proofErr w:type="spellEnd"/>
            <w:r w:rsidRPr="006B2436">
              <w:t xml:space="preserve"> Тип</w:t>
            </w:r>
            <w:r>
              <w:t xml:space="preserve">ового </w:t>
            </w:r>
            <w:proofErr w:type="spellStart"/>
            <w:r>
              <w:t>положення</w:t>
            </w:r>
            <w:proofErr w:type="spellEnd"/>
            <w:r>
              <w:t xml:space="preserve"> про </w:t>
            </w:r>
            <w:proofErr w:type="spellStart"/>
            <w:r>
              <w:t>преміювання</w:t>
            </w:r>
            <w:proofErr w:type="spellEnd"/>
            <w:r>
              <w:rPr>
                <w:lang w:val="uk-UA"/>
              </w:rPr>
              <w:t xml:space="preserve">, Положення про порядок проходження у відповідному суді стажування осіб, які претендують на посаду помічника судді, а також </w:t>
            </w:r>
            <w:proofErr w:type="spellStart"/>
            <w:r w:rsidRPr="006B2436">
              <w:t>встановлює</w:t>
            </w:r>
            <w:proofErr w:type="spellEnd"/>
            <w:r w:rsidRPr="006B2436">
              <w:t xml:space="preserve"> надбавки, доплати та </w:t>
            </w:r>
            <w:proofErr w:type="spellStart"/>
            <w:r w:rsidRPr="006B2436">
              <w:t>премії</w:t>
            </w:r>
            <w:proofErr w:type="spellEnd"/>
            <w:r w:rsidRPr="006B2436">
              <w:t xml:space="preserve"> </w:t>
            </w:r>
            <w:proofErr w:type="spellStart"/>
            <w:r w:rsidRPr="006B2436">
              <w:t>працівникам</w:t>
            </w:r>
            <w:proofErr w:type="spellEnd"/>
            <w:r w:rsidRPr="006B2436">
              <w:t xml:space="preserve"> апарату суду, у тому </w:t>
            </w:r>
            <w:proofErr w:type="spellStart"/>
            <w:r w:rsidRPr="006B2436">
              <w:t>числі</w:t>
            </w:r>
            <w:proofErr w:type="spellEnd"/>
            <w:r w:rsidRPr="006B2436">
              <w:t xml:space="preserve"> </w:t>
            </w:r>
            <w:proofErr w:type="spellStart"/>
            <w:r w:rsidRPr="006B2436">
              <w:t>помічник</w:t>
            </w:r>
            <w:proofErr w:type="spellEnd"/>
            <w:r>
              <w:rPr>
                <w:lang w:val="uk-UA"/>
              </w:rPr>
              <w:t>у голови</w:t>
            </w:r>
            <w:r w:rsidRPr="006B2436">
              <w:t xml:space="preserve"> суд</w:t>
            </w:r>
            <w:r>
              <w:rPr>
                <w:lang w:val="uk-UA"/>
              </w:rPr>
              <w:t>у, помічнику заступника голови суду</w:t>
            </w:r>
            <w:r w:rsidRPr="006B2436">
              <w:t xml:space="preserve"> відповідно до </w:t>
            </w:r>
            <w:proofErr w:type="spellStart"/>
            <w:r w:rsidRPr="006B2436">
              <w:t>Положення</w:t>
            </w:r>
            <w:proofErr w:type="spellEnd"/>
            <w:r w:rsidRPr="006B2436">
              <w:t xml:space="preserve"> про </w:t>
            </w:r>
            <w:proofErr w:type="spellStart"/>
            <w:r w:rsidRPr="006B2436">
              <w:t>преміювання</w:t>
            </w:r>
            <w:proofErr w:type="spellEnd"/>
            <w:r w:rsidRPr="006B2436">
              <w:t xml:space="preserve"> </w:t>
            </w:r>
            <w:r>
              <w:rPr>
                <w:lang w:val="uk-UA"/>
              </w:rPr>
              <w:t>Красноармійського міськрайонного суду Донецької області</w:t>
            </w:r>
            <w:r w:rsidRPr="006B2436">
              <w:t>;</w:t>
            </w:r>
          </w:p>
          <w:p w14:paraId="409847EA" w14:textId="77777777" w:rsidR="00284C0C" w:rsidRPr="006B2436" w:rsidRDefault="00284C0C" w:rsidP="00284C0C">
            <w:pPr>
              <w:pStyle w:val="a4"/>
              <w:spacing w:before="0" w:beforeAutospacing="0" w:after="0" w:afterAutospacing="0"/>
              <w:jc w:val="both"/>
            </w:pPr>
            <w:r w:rsidRPr="006B2436">
              <w:t xml:space="preserve">8) </w:t>
            </w:r>
            <w:proofErr w:type="spellStart"/>
            <w:r w:rsidRPr="006B2436">
              <w:t>здійснює</w:t>
            </w:r>
            <w:proofErr w:type="spellEnd"/>
            <w:r w:rsidRPr="006B2436">
              <w:t xml:space="preserve"> </w:t>
            </w:r>
            <w:proofErr w:type="spellStart"/>
            <w:r w:rsidRPr="006B2436">
              <w:t>організаційні</w:t>
            </w:r>
            <w:proofErr w:type="spellEnd"/>
            <w:r w:rsidRPr="006B2436">
              <w:t xml:space="preserve"> заходи </w:t>
            </w:r>
            <w:proofErr w:type="spellStart"/>
            <w:r w:rsidRPr="006B2436">
              <w:t>щодо</w:t>
            </w:r>
            <w:proofErr w:type="spellEnd"/>
            <w:r w:rsidRPr="006B2436">
              <w:t xml:space="preserve"> </w:t>
            </w:r>
            <w:proofErr w:type="spellStart"/>
            <w:proofErr w:type="gramStart"/>
            <w:r w:rsidRPr="006B2436">
              <w:t>п</w:t>
            </w:r>
            <w:proofErr w:type="gramEnd"/>
            <w:r w:rsidRPr="006B2436">
              <w:t>ідтримання</w:t>
            </w:r>
            <w:proofErr w:type="spellEnd"/>
            <w:r w:rsidRPr="006B2436">
              <w:t xml:space="preserve"> </w:t>
            </w:r>
            <w:proofErr w:type="spellStart"/>
            <w:r w:rsidRPr="006B2436">
              <w:t>приміщення</w:t>
            </w:r>
            <w:proofErr w:type="spellEnd"/>
            <w:r w:rsidRPr="006B2436">
              <w:t xml:space="preserve"> суду в </w:t>
            </w:r>
            <w:proofErr w:type="spellStart"/>
            <w:r w:rsidRPr="006B2436">
              <w:t>стані</w:t>
            </w:r>
            <w:proofErr w:type="spellEnd"/>
            <w:r w:rsidRPr="006B2436">
              <w:t xml:space="preserve">, </w:t>
            </w:r>
            <w:proofErr w:type="spellStart"/>
            <w:r w:rsidRPr="006B2436">
              <w:t>придатному</w:t>
            </w:r>
            <w:proofErr w:type="spellEnd"/>
            <w:r w:rsidRPr="006B2436">
              <w:t xml:space="preserve"> для </w:t>
            </w:r>
            <w:proofErr w:type="spellStart"/>
            <w:r w:rsidRPr="006B2436">
              <w:t>належного</w:t>
            </w:r>
            <w:proofErr w:type="spellEnd"/>
            <w:r w:rsidRPr="006B2436">
              <w:t xml:space="preserve"> його </w:t>
            </w:r>
            <w:proofErr w:type="spellStart"/>
            <w:r w:rsidRPr="006B2436">
              <w:t>функціонування</w:t>
            </w:r>
            <w:proofErr w:type="spellEnd"/>
            <w:r w:rsidRPr="006B2436">
              <w:t xml:space="preserve">, </w:t>
            </w:r>
            <w:proofErr w:type="spellStart"/>
            <w:r w:rsidRPr="006B2436">
              <w:t>проведення</w:t>
            </w:r>
            <w:proofErr w:type="spellEnd"/>
            <w:r w:rsidRPr="006B2436">
              <w:t xml:space="preserve"> </w:t>
            </w:r>
            <w:proofErr w:type="spellStart"/>
            <w:r w:rsidRPr="006B2436">
              <w:t>капітального</w:t>
            </w:r>
            <w:proofErr w:type="spellEnd"/>
            <w:r w:rsidRPr="006B2436">
              <w:t xml:space="preserve"> та поточного </w:t>
            </w:r>
            <w:proofErr w:type="spellStart"/>
            <w:r w:rsidRPr="006B2436">
              <w:t>ремонтів</w:t>
            </w:r>
            <w:proofErr w:type="spellEnd"/>
            <w:r w:rsidRPr="006B2436">
              <w:t xml:space="preserve">, </w:t>
            </w:r>
            <w:proofErr w:type="spellStart"/>
            <w:r w:rsidRPr="006B2436">
              <w:t>технічного</w:t>
            </w:r>
            <w:proofErr w:type="spellEnd"/>
            <w:r w:rsidRPr="006B2436">
              <w:t xml:space="preserve"> </w:t>
            </w:r>
            <w:proofErr w:type="spellStart"/>
            <w:r w:rsidRPr="006B2436">
              <w:t>оснащення</w:t>
            </w:r>
            <w:proofErr w:type="spellEnd"/>
            <w:r w:rsidRPr="006B2436">
              <w:t xml:space="preserve"> </w:t>
            </w:r>
            <w:proofErr w:type="spellStart"/>
            <w:r w:rsidRPr="006B2436">
              <w:t>приміщень</w:t>
            </w:r>
            <w:proofErr w:type="spellEnd"/>
            <w:r w:rsidRPr="006B2436">
              <w:t xml:space="preserve">, </w:t>
            </w:r>
            <w:proofErr w:type="spellStart"/>
            <w:r w:rsidRPr="006B2436">
              <w:t>інформаційно-технічного</w:t>
            </w:r>
            <w:proofErr w:type="spellEnd"/>
            <w:r w:rsidRPr="006B2436">
              <w:t xml:space="preserve"> </w:t>
            </w:r>
            <w:proofErr w:type="spellStart"/>
            <w:r w:rsidRPr="006B2436">
              <w:t>забезпечення</w:t>
            </w:r>
            <w:proofErr w:type="spellEnd"/>
            <w:r w:rsidRPr="006B2436">
              <w:t xml:space="preserve">, </w:t>
            </w:r>
            <w:proofErr w:type="spellStart"/>
            <w:r w:rsidRPr="006B2436">
              <w:t>створення</w:t>
            </w:r>
            <w:proofErr w:type="spellEnd"/>
            <w:r w:rsidRPr="006B2436">
              <w:t xml:space="preserve"> </w:t>
            </w:r>
            <w:proofErr w:type="spellStart"/>
            <w:r w:rsidRPr="006B2436">
              <w:t>безпечних</w:t>
            </w:r>
            <w:proofErr w:type="spellEnd"/>
            <w:r w:rsidRPr="006B2436">
              <w:t xml:space="preserve"> і </w:t>
            </w:r>
            <w:proofErr w:type="spellStart"/>
            <w:r w:rsidRPr="006B2436">
              <w:t>комфортних</w:t>
            </w:r>
            <w:proofErr w:type="spellEnd"/>
            <w:r w:rsidRPr="006B2436">
              <w:t xml:space="preserve"> умов для суддів, працівників апарату суду </w:t>
            </w:r>
            <w:r>
              <w:t xml:space="preserve">та </w:t>
            </w:r>
            <w:proofErr w:type="spellStart"/>
            <w:r>
              <w:t>осіб</w:t>
            </w:r>
            <w:proofErr w:type="spellEnd"/>
            <w:r>
              <w:t xml:space="preserve">, які </w:t>
            </w:r>
            <w:proofErr w:type="spellStart"/>
            <w:r>
              <w:t>перебувають</w:t>
            </w:r>
            <w:proofErr w:type="spellEnd"/>
            <w:r>
              <w:t xml:space="preserve"> у суді</w:t>
            </w:r>
            <w:r>
              <w:rPr>
                <w:lang w:val="uk-UA"/>
              </w:rPr>
              <w:t xml:space="preserve">, а також заходи інженерно-технічного забезпечення з організації конвоювання та тримання у судах обвинувачених (підозрюваних) та з проведення </w:t>
            </w:r>
            <w:proofErr w:type="spellStart"/>
            <w:r>
              <w:rPr>
                <w:lang w:val="uk-UA"/>
              </w:rPr>
              <w:t>працесуальної</w:t>
            </w:r>
            <w:proofErr w:type="spellEnd"/>
            <w:r>
              <w:rPr>
                <w:lang w:val="uk-UA"/>
              </w:rPr>
              <w:t xml:space="preserve"> дії з учасниками кримінального провадження, щодо яких вжито заходів безпеки</w:t>
            </w:r>
            <w:r w:rsidRPr="006B2436">
              <w:t>;</w:t>
            </w:r>
          </w:p>
          <w:p w14:paraId="2D0BB147" w14:textId="77777777" w:rsidR="00284C0C" w:rsidRPr="006B2436" w:rsidRDefault="00284C0C" w:rsidP="00284C0C">
            <w:pPr>
              <w:pStyle w:val="a4"/>
              <w:spacing w:before="0" w:beforeAutospacing="0" w:after="0" w:afterAutospacing="0"/>
              <w:jc w:val="both"/>
            </w:pPr>
            <w:r w:rsidRPr="006B2436">
              <w:t xml:space="preserve">9) </w:t>
            </w:r>
            <w:proofErr w:type="spellStart"/>
            <w:r w:rsidRPr="006B2436">
              <w:t>організовує</w:t>
            </w:r>
            <w:proofErr w:type="spellEnd"/>
            <w:r w:rsidRPr="006B2436">
              <w:t xml:space="preserve"> </w:t>
            </w:r>
            <w:proofErr w:type="spellStart"/>
            <w:proofErr w:type="gramStart"/>
            <w:r w:rsidRPr="006B2436">
              <w:t>обл</w:t>
            </w:r>
            <w:proofErr w:type="gramEnd"/>
            <w:r w:rsidRPr="006B2436">
              <w:t>ік</w:t>
            </w:r>
            <w:proofErr w:type="spellEnd"/>
            <w:r w:rsidRPr="006B2436">
              <w:t xml:space="preserve">, </w:t>
            </w:r>
            <w:proofErr w:type="spellStart"/>
            <w:r w:rsidRPr="006B2436">
              <w:t>видачу</w:t>
            </w:r>
            <w:proofErr w:type="spellEnd"/>
            <w:r w:rsidRPr="006B2436">
              <w:t xml:space="preserve">, </w:t>
            </w:r>
            <w:proofErr w:type="spellStart"/>
            <w:r w:rsidRPr="006B2436">
              <w:t>знищення</w:t>
            </w:r>
            <w:proofErr w:type="spellEnd"/>
            <w:r w:rsidRPr="006B2436">
              <w:t xml:space="preserve"> </w:t>
            </w:r>
            <w:proofErr w:type="spellStart"/>
            <w:r w:rsidRPr="006B2436">
              <w:t>посвідчень</w:t>
            </w:r>
            <w:proofErr w:type="spellEnd"/>
            <w:r w:rsidRPr="006B2436">
              <w:t xml:space="preserve"> працівників апарату суду (</w:t>
            </w:r>
            <w:proofErr w:type="spellStart"/>
            <w:r w:rsidRPr="006B2436">
              <w:t>державних</w:t>
            </w:r>
            <w:proofErr w:type="spellEnd"/>
            <w:r w:rsidRPr="006B2436">
              <w:t xml:space="preserve"> </w:t>
            </w:r>
            <w:proofErr w:type="spellStart"/>
            <w:r w:rsidRPr="006B2436">
              <w:t>службовців</w:t>
            </w:r>
            <w:proofErr w:type="spellEnd"/>
            <w:r w:rsidRPr="006B2436">
              <w:t xml:space="preserve">, працівників апарату суду, які </w:t>
            </w:r>
            <w:proofErr w:type="spellStart"/>
            <w:r w:rsidRPr="006B2436">
              <w:t>займають</w:t>
            </w:r>
            <w:proofErr w:type="spellEnd"/>
            <w:r w:rsidRPr="006B2436">
              <w:t xml:space="preserve"> посади </w:t>
            </w:r>
            <w:proofErr w:type="spellStart"/>
            <w:r w:rsidRPr="006B2436">
              <w:t>патронатної</w:t>
            </w:r>
            <w:proofErr w:type="spellEnd"/>
            <w:r w:rsidRPr="006B2436">
              <w:t xml:space="preserve"> </w:t>
            </w:r>
            <w:proofErr w:type="spellStart"/>
            <w:r w:rsidRPr="006B2436">
              <w:t>служби</w:t>
            </w:r>
            <w:proofErr w:type="spellEnd"/>
            <w:r w:rsidRPr="006B2436">
              <w:t xml:space="preserve">, </w:t>
            </w:r>
            <w:proofErr w:type="spellStart"/>
            <w:r w:rsidRPr="006B2436">
              <w:t>осіб</w:t>
            </w:r>
            <w:proofErr w:type="spellEnd"/>
            <w:r w:rsidRPr="006B2436">
              <w:t xml:space="preserve">, які </w:t>
            </w:r>
            <w:proofErr w:type="spellStart"/>
            <w:r w:rsidRPr="006B2436">
              <w:t>виконують</w:t>
            </w:r>
            <w:proofErr w:type="spellEnd"/>
            <w:r w:rsidRPr="006B2436">
              <w:t xml:space="preserve"> </w:t>
            </w:r>
            <w:proofErr w:type="spellStart"/>
            <w:r w:rsidRPr="006B2436">
              <w:t>функції</w:t>
            </w:r>
            <w:proofErr w:type="spellEnd"/>
            <w:r w:rsidRPr="006B2436">
              <w:t xml:space="preserve"> з </w:t>
            </w:r>
            <w:proofErr w:type="spellStart"/>
            <w:r w:rsidRPr="006B2436">
              <w:t>обслуговування</w:t>
            </w:r>
            <w:proofErr w:type="spellEnd"/>
            <w:r w:rsidRPr="006B2436">
              <w:t xml:space="preserve"> та </w:t>
            </w:r>
            <w:proofErr w:type="spellStart"/>
            <w:r w:rsidRPr="006B2436">
              <w:t>робітників</w:t>
            </w:r>
            <w:proofErr w:type="spellEnd"/>
            <w:r w:rsidRPr="006B2436">
              <w:t>);</w:t>
            </w:r>
            <w:r>
              <w:rPr>
                <w:lang w:val="uk-UA"/>
              </w:rPr>
              <w:t xml:space="preserve"> </w:t>
            </w:r>
            <w:proofErr w:type="spellStart"/>
            <w:r w:rsidRPr="006B2436">
              <w:t>визначає</w:t>
            </w:r>
            <w:proofErr w:type="spellEnd"/>
            <w:r w:rsidRPr="006B2436">
              <w:t xml:space="preserve"> </w:t>
            </w:r>
            <w:proofErr w:type="spellStart"/>
            <w:r w:rsidRPr="006B2436">
              <w:t>місце</w:t>
            </w:r>
            <w:proofErr w:type="spellEnd"/>
            <w:r w:rsidRPr="006B2436">
              <w:t xml:space="preserve">, строк </w:t>
            </w:r>
            <w:proofErr w:type="spellStart"/>
            <w:r w:rsidRPr="006B2436">
              <w:t>відрядження</w:t>
            </w:r>
            <w:proofErr w:type="spellEnd"/>
            <w:r w:rsidRPr="006B2436">
              <w:t xml:space="preserve">, режим </w:t>
            </w:r>
            <w:proofErr w:type="spellStart"/>
            <w:r w:rsidRPr="006B2436">
              <w:t>роботи</w:t>
            </w:r>
            <w:proofErr w:type="spellEnd"/>
            <w:r w:rsidRPr="006B2436">
              <w:t xml:space="preserve"> в </w:t>
            </w:r>
            <w:proofErr w:type="spellStart"/>
            <w:r w:rsidRPr="006B2436">
              <w:t>період</w:t>
            </w:r>
            <w:proofErr w:type="spellEnd"/>
            <w:r w:rsidRPr="006B2436">
              <w:t xml:space="preserve"> </w:t>
            </w:r>
            <w:proofErr w:type="spellStart"/>
            <w:r w:rsidRPr="006B2436">
              <w:t>службового</w:t>
            </w:r>
            <w:proofErr w:type="spellEnd"/>
            <w:r w:rsidRPr="006B2436">
              <w:t xml:space="preserve"> </w:t>
            </w:r>
            <w:proofErr w:type="spellStart"/>
            <w:r w:rsidRPr="006B2436">
              <w:t>відрядження</w:t>
            </w:r>
            <w:proofErr w:type="spellEnd"/>
            <w:r w:rsidRPr="006B2436">
              <w:t xml:space="preserve"> працівників апара</w:t>
            </w:r>
            <w:r>
              <w:t xml:space="preserve">ту суду й </w:t>
            </w:r>
            <w:proofErr w:type="spellStart"/>
            <w:r>
              <w:t>завдання</w:t>
            </w:r>
            <w:proofErr w:type="spellEnd"/>
            <w:r>
              <w:t xml:space="preserve"> до </w:t>
            </w:r>
            <w:proofErr w:type="spellStart"/>
            <w:r>
              <w:t>виконання</w:t>
            </w:r>
            <w:proofErr w:type="spellEnd"/>
            <w:r>
              <w:rPr>
                <w:lang w:val="uk-UA"/>
              </w:rPr>
              <w:t xml:space="preserve">, а також </w:t>
            </w:r>
            <w:proofErr w:type="spellStart"/>
            <w:r w:rsidRPr="006B2436">
              <w:t>здійснює</w:t>
            </w:r>
            <w:proofErr w:type="spellEnd"/>
            <w:r w:rsidRPr="006B2436">
              <w:t xml:space="preserve"> </w:t>
            </w:r>
            <w:proofErr w:type="spellStart"/>
            <w:r w:rsidRPr="006B2436">
              <w:t>інші</w:t>
            </w:r>
            <w:proofErr w:type="spellEnd"/>
            <w:r w:rsidRPr="006B2436">
              <w:t xml:space="preserve"> </w:t>
            </w:r>
            <w:proofErr w:type="spellStart"/>
            <w:r w:rsidRPr="006B2436">
              <w:t>повноваження</w:t>
            </w:r>
            <w:proofErr w:type="spellEnd"/>
            <w:r w:rsidRPr="006B2436">
              <w:t xml:space="preserve"> керівника </w:t>
            </w:r>
            <w:proofErr w:type="spellStart"/>
            <w:r w:rsidRPr="006B2436">
              <w:t>державної</w:t>
            </w:r>
            <w:proofErr w:type="spellEnd"/>
            <w:r w:rsidRPr="006B2436">
              <w:t xml:space="preserve"> </w:t>
            </w:r>
            <w:proofErr w:type="spellStart"/>
            <w:r w:rsidRPr="006B2436">
              <w:t>служби</w:t>
            </w:r>
            <w:proofErr w:type="spellEnd"/>
            <w:r w:rsidRPr="006B2436">
              <w:t xml:space="preserve"> суду відповідно до Закон</w:t>
            </w:r>
            <w:r>
              <w:t xml:space="preserve">у України "Про </w:t>
            </w:r>
            <w:proofErr w:type="spellStart"/>
            <w:r>
              <w:t>державну</w:t>
            </w:r>
            <w:proofErr w:type="spellEnd"/>
            <w:r>
              <w:t xml:space="preserve"> службу" та</w:t>
            </w:r>
            <w:r>
              <w:rPr>
                <w:lang w:val="uk-UA"/>
              </w:rPr>
              <w:t xml:space="preserve"> </w:t>
            </w:r>
            <w:proofErr w:type="spellStart"/>
            <w:r w:rsidRPr="006B2436">
              <w:t>виконує</w:t>
            </w:r>
            <w:proofErr w:type="spellEnd"/>
            <w:r w:rsidRPr="006B2436">
              <w:t xml:space="preserve"> </w:t>
            </w:r>
            <w:proofErr w:type="spellStart"/>
            <w:r w:rsidRPr="006B2436">
              <w:t>інші</w:t>
            </w:r>
            <w:proofErr w:type="spellEnd"/>
            <w:r w:rsidRPr="006B2436">
              <w:t xml:space="preserve"> </w:t>
            </w:r>
            <w:proofErr w:type="spellStart"/>
            <w:r w:rsidRPr="006B2436">
              <w:t>функції</w:t>
            </w:r>
            <w:proofErr w:type="spellEnd"/>
            <w:r w:rsidRPr="006B2436">
              <w:t xml:space="preserve">, </w:t>
            </w:r>
            <w:proofErr w:type="spellStart"/>
            <w:proofErr w:type="gramStart"/>
            <w:r w:rsidRPr="006B2436">
              <w:t>пов'язан</w:t>
            </w:r>
            <w:proofErr w:type="gramEnd"/>
            <w:r w:rsidRPr="006B2436">
              <w:t>і</w:t>
            </w:r>
            <w:proofErr w:type="spellEnd"/>
            <w:r w:rsidRPr="006B2436">
              <w:t xml:space="preserve"> із </w:t>
            </w:r>
            <w:proofErr w:type="spellStart"/>
            <w:r w:rsidRPr="006B2436">
              <w:t>забезпеченням</w:t>
            </w:r>
            <w:proofErr w:type="spellEnd"/>
            <w:r w:rsidRPr="006B2436">
              <w:t xml:space="preserve"> </w:t>
            </w:r>
            <w:proofErr w:type="spellStart"/>
            <w:r w:rsidRPr="006B2436">
              <w:t>діяльності</w:t>
            </w:r>
            <w:proofErr w:type="spellEnd"/>
            <w:r w:rsidRPr="006B2436">
              <w:t xml:space="preserve"> суду.</w:t>
            </w:r>
          </w:p>
          <w:p w14:paraId="2E33A53F" w14:textId="18985158" w:rsidR="003B0F0E" w:rsidRPr="0004589D" w:rsidRDefault="003B0F0E" w:rsidP="009C5F5A">
            <w:pPr>
              <w:ind w:left="13" w:firstLine="0"/>
              <w:rPr>
                <w:noProof/>
                <w:sz w:val="24"/>
              </w:rPr>
            </w:pPr>
          </w:p>
        </w:tc>
      </w:tr>
      <w:tr w:rsidR="003B0F0E" w:rsidRPr="00EF4DDC" w14:paraId="0392B23F" w14:textId="77777777" w:rsidTr="0004589D"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4337963" w14:textId="77777777" w:rsidR="003B0F0E" w:rsidRPr="0004589D" w:rsidRDefault="003B0F0E" w:rsidP="003B0F0E">
            <w:pPr>
              <w:pStyle w:val="rvps14"/>
              <w:spacing w:beforeAutospacing="0" w:afterAutospacing="0"/>
              <w:ind w:left="142" w:right="126"/>
            </w:pPr>
            <w:r w:rsidRPr="0004589D">
              <w:lastRenderedPageBreak/>
              <w:t>Умови оплати праці</w:t>
            </w:r>
          </w:p>
        </w:tc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A5EB1F" w14:textId="40D388C6" w:rsidR="001320F6" w:rsidRPr="001D3320" w:rsidRDefault="001320F6" w:rsidP="001320F6">
            <w:pPr>
              <w:shd w:val="clear" w:color="auto" w:fill="FFFFFF"/>
              <w:spacing w:after="120"/>
              <w:ind w:left="57" w:right="57" w:firstLine="0"/>
              <w:rPr>
                <w:spacing w:val="-2"/>
                <w:sz w:val="24"/>
              </w:rPr>
            </w:pPr>
            <w:r w:rsidRPr="001D3320">
              <w:rPr>
                <w:spacing w:val="-2"/>
                <w:sz w:val="24"/>
                <w:lang w:eastAsia="uk-UA"/>
              </w:rPr>
              <w:t xml:space="preserve">Посадовий оклад – </w:t>
            </w:r>
            <w:r w:rsidR="00F01E46">
              <w:rPr>
                <w:spacing w:val="-2"/>
                <w:sz w:val="24"/>
                <w:lang w:eastAsia="uk-UA"/>
              </w:rPr>
              <w:t>21 536 грн.</w:t>
            </w:r>
            <w:bookmarkStart w:id="0" w:name="_GoBack"/>
            <w:bookmarkEnd w:id="0"/>
            <w:r w:rsidR="0003439F" w:rsidRPr="001D3320">
              <w:rPr>
                <w:spacing w:val="-2"/>
                <w:sz w:val="24"/>
                <w:lang w:eastAsia="uk-UA"/>
              </w:rPr>
              <w:t xml:space="preserve"> </w:t>
            </w:r>
          </w:p>
          <w:p w14:paraId="12207E1C" w14:textId="5DD1F1BB" w:rsidR="003B0F0E" w:rsidRPr="001D3320" w:rsidRDefault="001320F6" w:rsidP="001320F6">
            <w:pPr>
              <w:ind w:left="16" w:right="40" w:hanging="3"/>
              <w:rPr>
                <w:sz w:val="24"/>
              </w:rPr>
            </w:pPr>
            <w:r w:rsidRPr="001D3320">
              <w:rPr>
                <w:spacing w:val="-2"/>
                <w:sz w:val="24"/>
              </w:rPr>
              <w:t xml:space="preserve">Надбавки, доплати, премії відповідно до статей 50, 52 Закону України </w:t>
            </w:r>
            <w:r w:rsidRPr="001D3320">
              <w:rPr>
                <w:spacing w:val="-4"/>
                <w:sz w:val="24"/>
              </w:rPr>
              <w:t>«Про державну службу</w:t>
            </w:r>
            <w:r w:rsidR="00441EB0" w:rsidRPr="001D3320">
              <w:rPr>
                <w:spacing w:val="-4"/>
                <w:sz w:val="24"/>
              </w:rPr>
              <w:t>»</w:t>
            </w:r>
          </w:p>
        </w:tc>
      </w:tr>
      <w:tr w:rsidR="003B0F0E" w:rsidRPr="00EF4DDC" w14:paraId="6231D7AF" w14:textId="77777777" w:rsidTr="0004589D"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DCCC599" w14:textId="77777777" w:rsidR="003B0F0E" w:rsidRPr="0004589D" w:rsidRDefault="003B0F0E" w:rsidP="003B0F0E">
            <w:pPr>
              <w:pStyle w:val="rvps14"/>
              <w:spacing w:beforeAutospacing="0" w:afterAutospacing="0"/>
              <w:ind w:left="142" w:right="126"/>
              <w:jc w:val="both"/>
            </w:pPr>
            <w:r w:rsidRPr="0004589D">
              <w:t>Інформація про строковість чи безстроковість призначення на посаду</w:t>
            </w:r>
          </w:p>
        </w:tc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BC739C0" w14:textId="5CFE70F4" w:rsidR="00605F43" w:rsidRPr="001D3320" w:rsidRDefault="00605F43" w:rsidP="00605F43">
            <w:pPr>
              <w:pStyle w:val="a4"/>
              <w:jc w:val="both"/>
            </w:pPr>
            <w:proofErr w:type="spellStart"/>
            <w:r w:rsidRPr="001D3320">
              <w:rPr>
                <w:color w:val="000000"/>
              </w:rPr>
              <w:t>строково</w:t>
            </w:r>
            <w:proofErr w:type="spellEnd"/>
            <w:r w:rsidRPr="001D3320">
              <w:rPr>
                <w:color w:val="000000"/>
              </w:rPr>
              <w:t>,</w:t>
            </w:r>
            <w:r w:rsidR="001D3320" w:rsidRPr="001D3320">
              <w:rPr>
                <w:color w:val="000000"/>
                <w:lang w:val="uk-UA"/>
              </w:rPr>
              <w:t xml:space="preserve"> на час фактичної відсутності основного працівника або</w:t>
            </w:r>
            <w:r w:rsidRPr="001D3320">
              <w:rPr>
                <w:color w:val="000000"/>
              </w:rPr>
              <w:t xml:space="preserve"> до призначення на </w:t>
            </w:r>
            <w:proofErr w:type="spellStart"/>
            <w:r w:rsidRPr="001D3320">
              <w:rPr>
                <w:color w:val="000000"/>
              </w:rPr>
              <w:t>цю</w:t>
            </w:r>
            <w:proofErr w:type="spellEnd"/>
            <w:r w:rsidRPr="001D3320">
              <w:rPr>
                <w:color w:val="000000"/>
              </w:rPr>
              <w:t xml:space="preserve"> посаду </w:t>
            </w:r>
            <w:proofErr w:type="spellStart"/>
            <w:r w:rsidRPr="001D3320">
              <w:rPr>
                <w:color w:val="000000"/>
              </w:rPr>
              <w:t>переможця</w:t>
            </w:r>
            <w:proofErr w:type="spellEnd"/>
            <w:r w:rsidRPr="001D3320">
              <w:rPr>
                <w:color w:val="000000"/>
              </w:rPr>
              <w:t xml:space="preserve"> конкурсу </w:t>
            </w:r>
            <w:proofErr w:type="spellStart"/>
            <w:r w:rsidRPr="001D3320">
              <w:rPr>
                <w:color w:val="000000"/>
              </w:rPr>
              <w:t>або</w:t>
            </w:r>
            <w:proofErr w:type="spellEnd"/>
            <w:r w:rsidRPr="001D3320">
              <w:rPr>
                <w:color w:val="000000"/>
              </w:rPr>
              <w:t xml:space="preserve"> до </w:t>
            </w:r>
            <w:proofErr w:type="spellStart"/>
            <w:r w:rsidRPr="001D3320">
              <w:rPr>
                <w:color w:val="000000"/>
              </w:rPr>
              <w:t>спливу</w:t>
            </w:r>
            <w:proofErr w:type="spellEnd"/>
            <w:r w:rsidRPr="001D3320">
              <w:rPr>
                <w:color w:val="000000"/>
              </w:rPr>
              <w:t xml:space="preserve"> 12 </w:t>
            </w:r>
            <w:proofErr w:type="spellStart"/>
            <w:r w:rsidRPr="001D3320">
              <w:rPr>
                <w:color w:val="000000"/>
              </w:rPr>
              <w:t>місяців</w:t>
            </w:r>
            <w:proofErr w:type="spellEnd"/>
            <w:r w:rsidRPr="001D3320">
              <w:rPr>
                <w:color w:val="000000"/>
              </w:rPr>
              <w:t xml:space="preserve"> з дня </w:t>
            </w:r>
            <w:proofErr w:type="spellStart"/>
            <w:r w:rsidRPr="001D3320">
              <w:rPr>
                <w:color w:val="000000"/>
              </w:rPr>
              <w:t>припинення</w:t>
            </w:r>
            <w:proofErr w:type="spellEnd"/>
            <w:r w:rsidRPr="001D3320">
              <w:rPr>
                <w:color w:val="000000"/>
              </w:rPr>
              <w:t xml:space="preserve"> </w:t>
            </w:r>
            <w:proofErr w:type="spellStart"/>
            <w:r w:rsidRPr="001D3320">
              <w:rPr>
                <w:color w:val="000000"/>
              </w:rPr>
              <w:t>чи</w:t>
            </w:r>
            <w:proofErr w:type="spellEnd"/>
            <w:r w:rsidRPr="001D3320">
              <w:rPr>
                <w:color w:val="000000"/>
              </w:rPr>
              <w:t xml:space="preserve"> </w:t>
            </w:r>
            <w:proofErr w:type="spellStart"/>
            <w:r w:rsidRPr="001D3320">
              <w:rPr>
                <w:color w:val="000000"/>
              </w:rPr>
              <w:t>скасування</w:t>
            </w:r>
            <w:proofErr w:type="spellEnd"/>
            <w:r w:rsidRPr="001D3320">
              <w:rPr>
                <w:color w:val="000000"/>
              </w:rPr>
              <w:t xml:space="preserve"> </w:t>
            </w:r>
            <w:proofErr w:type="spellStart"/>
            <w:proofErr w:type="gramStart"/>
            <w:r w:rsidRPr="001D3320">
              <w:rPr>
                <w:color w:val="000000"/>
              </w:rPr>
              <w:t>во</w:t>
            </w:r>
            <w:proofErr w:type="gramEnd"/>
            <w:r w:rsidRPr="001D3320">
              <w:rPr>
                <w:color w:val="000000"/>
              </w:rPr>
              <w:t>єнного</w:t>
            </w:r>
            <w:proofErr w:type="spellEnd"/>
            <w:r w:rsidRPr="001D3320">
              <w:rPr>
                <w:color w:val="000000"/>
              </w:rPr>
              <w:t xml:space="preserve"> стану</w:t>
            </w:r>
          </w:p>
          <w:p w14:paraId="23C54697" w14:textId="013AE7B8" w:rsidR="003B0F0E" w:rsidRPr="001D3320" w:rsidRDefault="003B0F0E" w:rsidP="003B0F0E">
            <w:pPr>
              <w:pStyle w:val="rvps14"/>
              <w:spacing w:before="0" w:beforeAutospacing="0" w:after="0" w:afterAutospacing="0"/>
              <w:ind w:right="128"/>
              <w:jc w:val="both"/>
              <w:rPr>
                <w:lang w:val="ru-RU"/>
              </w:rPr>
            </w:pPr>
          </w:p>
        </w:tc>
      </w:tr>
      <w:tr w:rsidR="003B0F0E" w:rsidRPr="00EF4DDC" w14:paraId="25468844" w14:textId="77777777" w:rsidTr="0004589D"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D2C43B2" w14:textId="77777777" w:rsidR="003B0F0E" w:rsidRPr="0004589D" w:rsidRDefault="003B0F0E" w:rsidP="003B0F0E">
            <w:pPr>
              <w:pStyle w:val="rvps14"/>
              <w:spacing w:beforeAutospacing="0" w:afterAutospacing="0"/>
              <w:ind w:left="142" w:right="126"/>
              <w:jc w:val="both"/>
            </w:pPr>
            <w:r w:rsidRPr="0004589D">
              <w:t>Перелік інформації, необхідної для участі в конкурсі, та строк її подання</w:t>
            </w:r>
          </w:p>
        </w:tc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8FCE2F2" w14:textId="77777777" w:rsidR="00605F43" w:rsidRPr="001D3320" w:rsidRDefault="00605F43" w:rsidP="00605F43">
            <w:pPr>
              <w:ind w:firstLine="0"/>
              <w:rPr>
                <w:sz w:val="24"/>
                <w:lang w:val="ru-RU"/>
              </w:rPr>
            </w:pPr>
            <w:r w:rsidRPr="001D3320">
              <w:rPr>
                <w:color w:val="000000"/>
                <w:sz w:val="24"/>
                <w:lang w:val="ru-RU"/>
              </w:rPr>
              <w:t xml:space="preserve">Особа, яка </w:t>
            </w:r>
            <w:proofErr w:type="spellStart"/>
            <w:r w:rsidRPr="001D3320">
              <w:rPr>
                <w:color w:val="000000"/>
                <w:sz w:val="24"/>
                <w:lang w:val="ru-RU"/>
              </w:rPr>
              <w:t>бажає</w:t>
            </w:r>
            <w:proofErr w:type="spellEnd"/>
            <w:r w:rsidRPr="001D3320">
              <w:rPr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1D3320">
              <w:rPr>
                <w:color w:val="000000"/>
                <w:sz w:val="24"/>
                <w:lang w:val="ru-RU"/>
              </w:rPr>
              <w:t>взяти</w:t>
            </w:r>
            <w:proofErr w:type="spellEnd"/>
            <w:r w:rsidRPr="001D3320">
              <w:rPr>
                <w:color w:val="000000"/>
                <w:sz w:val="24"/>
                <w:lang w:val="ru-RU"/>
              </w:rPr>
              <w:t xml:space="preserve"> участь </w:t>
            </w:r>
            <w:proofErr w:type="gramStart"/>
            <w:r w:rsidRPr="001D3320">
              <w:rPr>
                <w:color w:val="000000"/>
                <w:sz w:val="24"/>
                <w:lang w:val="ru-RU"/>
              </w:rPr>
              <w:t>у</w:t>
            </w:r>
            <w:proofErr w:type="gramEnd"/>
            <w:r w:rsidRPr="001D3320">
              <w:rPr>
                <w:color w:val="000000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1D3320">
              <w:rPr>
                <w:color w:val="000000"/>
                <w:sz w:val="24"/>
                <w:lang w:val="ru-RU"/>
              </w:rPr>
              <w:t>добор</w:t>
            </w:r>
            <w:proofErr w:type="gramEnd"/>
            <w:r w:rsidRPr="001D3320">
              <w:rPr>
                <w:color w:val="000000"/>
                <w:sz w:val="24"/>
                <w:lang w:val="ru-RU"/>
              </w:rPr>
              <w:t>і</w:t>
            </w:r>
            <w:proofErr w:type="spellEnd"/>
            <w:r w:rsidRPr="001D3320">
              <w:rPr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1D3320">
              <w:rPr>
                <w:color w:val="000000"/>
                <w:sz w:val="24"/>
                <w:lang w:val="ru-RU"/>
              </w:rPr>
              <w:t>подає</w:t>
            </w:r>
            <w:proofErr w:type="spellEnd"/>
            <w:r w:rsidRPr="001D3320">
              <w:rPr>
                <w:color w:val="000000"/>
                <w:sz w:val="24"/>
                <w:lang w:val="ru-RU"/>
              </w:rPr>
              <w:t xml:space="preserve"> резюме </w:t>
            </w:r>
            <w:proofErr w:type="spellStart"/>
            <w:r w:rsidRPr="001D3320">
              <w:rPr>
                <w:color w:val="000000"/>
                <w:sz w:val="24"/>
                <w:lang w:val="ru-RU"/>
              </w:rPr>
              <w:t>встановленого</w:t>
            </w:r>
            <w:proofErr w:type="spellEnd"/>
            <w:r w:rsidRPr="001D3320">
              <w:rPr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1D3320">
              <w:rPr>
                <w:color w:val="000000"/>
                <w:sz w:val="24"/>
                <w:lang w:val="ru-RU"/>
              </w:rPr>
              <w:t>зразка</w:t>
            </w:r>
            <w:proofErr w:type="spellEnd"/>
            <w:r w:rsidRPr="001D3320">
              <w:rPr>
                <w:color w:val="000000"/>
                <w:sz w:val="24"/>
                <w:lang w:val="ru-RU"/>
              </w:rPr>
              <w:t xml:space="preserve">, в </w:t>
            </w:r>
            <w:proofErr w:type="spellStart"/>
            <w:r w:rsidRPr="001D3320">
              <w:rPr>
                <w:color w:val="000000"/>
                <w:sz w:val="24"/>
                <w:lang w:val="ru-RU"/>
              </w:rPr>
              <w:t>якому</w:t>
            </w:r>
            <w:proofErr w:type="spellEnd"/>
            <w:r w:rsidRPr="001D3320">
              <w:rPr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1D3320">
              <w:rPr>
                <w:color w:val="000000"/>
                <w:sz w:val="24"/>
                <w:lang w:val="ru-RU"/>
              </w:rPr>
              <w:t>обов’язково</w:t>
            </w:r>
            <w:proofErr w:type="spellEnd"/>
            <w:r w:rsidRPr="001D3320">
              <w:rPr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1D3320">
              <w:rPr>
                <w:color w:val="000000"/>
                <w:sz w:val="24"/>
                <w:lang w:val="ru-RU"/>
              </w:rPr>
              <w:t>зазначається</w:t>
            </w:r>
            <w:proofErr w:type="spellEnd"/>
            <w:r w:rsidRPr="001D3320">
              <w:rPr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1D3320">
              <w:rPr>
                <w:color w:val="000000"/>
                <w:sz w:val="24"/>
                <w:lang w:val="ru-RU"/>
              </w:rPr>
              <w:t>така</w:t>
            </w:r>
            <w:proofErr w:type="spellEnd"/>
            <w:r w:rsidRPr="001D3320">
              <w:rPr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1D3320">
              <w:rPr>
                <w:color w:val="000000"/>
                <w:sz w:val="24"/>
                <w:lang w:val="ru-RU"/>
              </w:rPr>
              <w:t>інформація</w:t>
            </w:r>
            <w:proofErr w:type="spellEnd"/>
            <w:r w:rsidRPr="001D3320">
              <w:rPr>
                <w:color w:val="000000"/>
                <w:sz w:val="24"/>
                <w:lang w:val="ru-RU"/>
              </w:rPr>
              <w:t>: </w:t>
            </w:r>
          </w:p>
          <w:p w14:paraId="189B4BC3" w14:textId="77777777" w:rsidR="00605F43" w:rsidRPr="001D3320" w:rsidRDefault="00605F43" w:rsidP="00605F43">
            <w:pPr>
              <w:ind w:firstLine="0"/>
              <w:rPr>
                <w:sz w:val="24"/>
                <w:lang w:val="ru-RU"/>
              </w:rPr>
            </w:pPr>
            <w:proofErr w:type="spellStart"/>
            <w:proofErr w:type="gramStart"/>
            <w:r w:rsidRPr="001D3320">
              <w:rPr>
                <w:color w:val="000000"/>
                <w:sz w:val="24"/>
                <w:lang w:val="ru-RU"/>
              </w:rPr>
              <w:t>пр</w:t>
            </w:r>
            <w:proofErr w:type="gramEnd"/>
            <w:r w:rsidRPr="001D3320">
              <w:rPr>
                <w:color w:val="000000"/>
                <w:sz w:val="24"/>
                <w:lang w:val="ru-RU"/>
              </w:rPr>
              <w:t>ізвище</w:t>
            </w:r>
            <w:proofErr w:type="spellEnd"/>
            <w:r w:rsidRPr="001D3320">
              <w:rPr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1D3320">
              <w:rPr>
                <w:color w:val="000000"/>
                <w:sz w:val="24"/>
                <w:lang w:val="ru-RU"/>
              </w:rPr>
              <w:t>ім’я</w:t>
            </w:r>
            <w:proofErr w:type="spellEnd"/>
            <w:r w:rsidRPr="001D3320">
              <w:rPr>
                <w:color w:val="000000"/>
                <w:sz w:val="24"/>
                <w:lang w:val="ru-RU"/>
              </w:rPr>
              <w:t xml:space="preserve">, по </w:t>
            </w:r>
            <w:proofErr w:type="spellStart"/>
            <w:r w:rsidRPr="001D3320">
              <w:rPr>
                <w:color w:val="000000"/>
                <w:sz w:val="24"/>
                <w:lang w:val="ru-RU"/>
              </w:rPr>
              <w:t>батькові</w:t>
            </w:r>
            <w:proofErr w:type="spellEnd"/>
            <w:r w:rsidRPr="001D3320">
              <w:rPr>
                <w:color w:val="000000"/>
                <w:sz w:val="24"/>
                <w:lang w:val="ru-RU"/>
              </w:rPr>
              <w:t xml:space="preserve"> кандидата; </w:t>
            </w:r>
          </w:p>
          <w:p w14:paraId="18B63642" w14:textId="77777777" w:rsidR="00605F43" w:rsidRPr="001D3320" w:rsidRDefault="00605F43" w:rsidP="00605F43">
            <w:pPr>
              <w:ind w:firstLine="0"/>
              <w:rPr>
                <w:sz w:val="24"/>
                <w:lang w:val="ru-RU"/>
              </w:rPr>
            </w:pPr>
            <w:proofErr w:type="spellStart"/>
            <w:r w:rsidRPr="001D3320">
              <w:rPr>
                <w:color w:val="000000"/>
                <w:sz w:val="24"/>
                <w:lang w:val="ru-RU"/>
              </w:rPr>
              <w:t>реквізити</w:t>
            </w:r>
            <w:proofErr w:type="spellEnd"/>
            <w:r w:rsidRPr="001D3320">
              <w:rPr>
                <w:color w:val="000000"/>
                <w:sz w:val="24"/>
                <w:lang w:val="ru-RU"/>
              </w:rPr>
              <w:t xml:space="preserve"> документа, </w:t>
            </w:r>
            <w:proofErr w:type="spellStart"/>
            <w:r w:rsidRPr="001D3320">
              <w:rPr>
                <w:color w:val="000000"/>
                <w:sz w:val="24"/>
                <w:lang w:val="ru-RU"/>
              </w:rPr>
              <w:t>що</w:t>
            </w:r>
            <w:proofErr w:type="spellEnd"/>
            <w:r w:rsidRPr="001D3320">
              <w:rPr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1D3320">
              <w:rPr>
                <w:color w:val="000000"/>
                <w:sz w:val="24"/>
                <w:lang w:val="ru-RU"/>
              </w:rPr>
              <w:t>посвідчує</w:t>
            </w:r>
            <w:proofErr w:type="spellEnd"/>
            <w:r w:rsidRPr="001D3320">
              <w:rPr>
                <w:color w:val="000000"/>
                <w:sz w:val="24"/>
                <w:lang w:val="ru-RU"/>
              </w:rPr>
              <w:t xml:space="preserve"> особу та </w:t>
            </w:r>
            <w:proofErr w:type="spellStart"/>
            <w:proofErr w:type="gramStart"/>
            <w:r w:rsidRPr="001D3320">
              <w:rPr>
                <w:color w:val="000000"/>
                <w:sz w:val="24"/>
                <w:lang w:val="ru-RU"/>
              </w:rPr>
              <w:t>п</w:t>
            </w:r>
            <w:proofErr w:type="gramEnd"/>
            <w:r w:rsidRPr="001D3320">
              <w:rPr>
                <w:color w:val="000000"/>
                <w:sz w:val="24"/>
                <w:lang w:val="ru-RU"/>
              </w:rPr>
              <w:t>ідтверджує</w:t>
            </w:r>
            <w:proofErr w:type="spellEnd"/>
            <w:r w:rsidRPr="001D3320">
              <w:rPr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1D3320">
              <w:rPr>
                <w:color w:val="000000"/>
                <w:sz w:val="24"/>
                <w:lang w:val="ru-RU"/>
              </w:rPr>
              <w:t>громадянство</w:t>
            </w:r>
            <w:proofErr w:type="spellEnd"/>
            <w:r w:rsidRPr="001D3320">
              <w:rPr>
                <w:color w:val="000000"/>
                <w:sz w:val="24"/>
                <w:lang w:val="ru-RU"/>
              </w:rPr>
              <w:t xml:space="preserve"> України; </w:t>
            </w:r>
          </w:p>
          <w:p w14:paraId="214C4138" w14:textId="77777777" w:rsidR="00605F43" w:rsidRPr="001D3320" w:rsidRDefault="00605F43" w:rsidP="00605F43">
            <w:pPr>
              <w:ind w:firstLine="0"/>
              <w:rPr>
                <w:sz w:val="24"/>
                <w:lang w:val="ru-RU"/>
              </w:rPr>
            </w:pPr>
            <w:proofErr w:type="spellStart"/>
            <w:proofErr w:type="gramStart"/>
            <w:r w:rsidRPr="001D3320">
              <w:rPr>
                <w:color w:val="000000"/>
                <w:sz w:val="24"/>
                <w:lang w:val="ru-RU"/>
              </w:rPr>
              <w:t>п</w:t>
            </w:r>
            <w:proofErr w:type="gramEnd"/>
            <w:r w:rsidRPr="001D3320">
              <w:rPr>
                <w:color w:val="000000"/>
                <w:sz w:val="24"/>
                <w:lang w:val="ru-RU"/>
              </w:rPr>
              <w:t>ідтвердження</w:t>
            </w:r>
            <w:proofErr w:type="spellEnd"/>
            <w:r w:rsidRPr="001D3320">
              <w:rPr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1D3320">
              <w:rPr>
                <w:color w:val="000000"/>
                <w:sz w:val="24"/>
                <w:lang w:val="ru-RU"/>
              </w:rPr>
              <w:t>наявності</w:t>
            </w:r>
            <w:proofErr w:type="spellEnd"/>
            <w:r w:rsidRPr="001D3320">
              <w:rPr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1D3320">
              <w:rPr>
                <w:color w:val="000000"/>
                <w:sz w:val="24"/>
                <w:lang w:val="ru-RU"/>
              </w:rPr>
              <w:t>відповідного</w:t>
            </w:r>
            <w:proofErr w:type="spellEnd"/>
            <w:r w:rsidRPr="001D3320">
              <w:rPr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1D3320">
              <w:rPr>
                <w:color w:val="000000"/>
                <w:sz w:val="24"/>
                <w:lang w:val="ru-RU"/>
              </w:rPr>
              <w:t>ступеня</w:t>
            </w:r>
            <w:proofErr w:type="spellEnd"/>
            <w:r w:rsidRPr="001D3320">
              <w:rPr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1D3320">
              <w:rPr>
                <w:color w:val="000000"/>
                <w:sz w:val="24"/>
                <w:lang w:val="ru-RU"/>
              </w:rPr>
              <w:t>вищої</w:t>
            </w:r>
            <w:proofErr w:type="spellEnd"/>
            <w:r w:rsidRPr="001D3320">
              <w:rPr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1D3320">
              <w:rPr>
                <w:color w:val="000000"/>
                <w:sz w:val="24"/>
                <w:lang w:val="ru-RU"/>
              </w:rPr>
              <w:t>освіти</w:t>
            </w:r>
            <w:proofErr w:type="spellEnd"/>
            <w:r w:rsidRPr="001D3320">
              <w:rPr>
                <w:color w:val="000000"/>
                <w:sz w:val="24"/>
                <w:lang w:val="ru-RU"/>
              </w:rPr>
              <w:t xml:space="preserve">; </w:t>
            </w:r>
            <w:proofErr w:type="spellStart"/>
            <w:r w:rsidRPr="001D3320">
              <w:rPr>
                <w:color w:val="000000"/>
                <w:sz w:val="24"/>
                <w:lang w:val="ru-RU"/>
              </w:rPr>
              <w:t>підтвердження</w:t>
            </w:r>
            <w:proofErr w:type="spellEnd"/>
            <w:r w:rsidRPr="001D3320">
              <w:rPr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1D3320">
              <w:rPr>
                <w:color w:val="000000"/>
                <w:sz w:val="24"/>
                <w:lang w:val="ru-RU"/>
              </w:rPr>
              <w:t>рівня</w:t>
            </w:r>
            <w:proofErr w:type="spellEnd"/>
            <w:r w:rsidRPr="001D3320">
              <w:rPr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1D3320">
              <w:rPr>
                <w:color w:val="000000"/>
                <w:sz w:val="24"/>
                <w:lang w:val="ru-RU"/>
              </w:rPr>
              <w:t>вільного</w:t>
            </w:r>
            <w:proofErr w:type="spellEnd"/>
            <w:r w:rsidRPr="001D3320">
              <w:rPr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1D3320">
              <w:rPr>
                <w:color w:val="000000"/>
                <w:sz w:val="24"/>
                <w:lang w:val="ru-RU"/>
              </w:rPr>
              <w:t>володіння</w:t>
            </w:r>
            <w:proofErr w:type="spellEnd"/>
            <w:r w:rsidRPr="001D3320">
              <w:rPr>
                <w:color w:val="000000"/>
                <w:sz w:val="24"/>
                <w:lang w:val="ru-RU"/>
              </w:rPr>
              <w:t xml:space="preserve"> державною </w:t>
            </w:r>
            <w:proofErr w:type="spellStart"/>
            <w:r w:rsidRPr="001D3320">
              <w:rPr>
                <w:color w:val="000000"/>
                <w:sz w:val="24"/>
                <w:lang w:val="ru-RU"/>
              </w:rPr>
              <w:t>мовою</w:t>
            </w:r>
            <w:proofErr w:type="spellEnd"/>
            <w:r w:rsidRPr="001D3320">
              <w:rPr>
                <w:color w:val="000000"/>
                <w:sz w:val="24"/>
                <w:lang w:val="ru-RU"/>
              </w:rPr>
              <w:t xml:space="preserve"> (за </w:t>
            </w:r>
            <w:proofErr w:type="spellStart"/>
            <w:r w:rsidRPr="001D3320">
              <w:rPr>
                <w:color w:val="000000"/>
                <w:sz w:val="24"/>
                <w:lang w:val="ru-RU"/>
              </w:rPr>
              <w:t>наявності</w:t>
            </w:r>
            <w:proofErr w:type="spellEnd"/>
            <w:r w:rsidRPr="001D3320">
              <w:rPr>
                <w:color w:val="000000"/>
                <w:sz w:val="24"/>
                <w:lang w:val="ru-RU"/>
              </w:rPr>
              <w:t>); </w:t>
            </w:r>
          </w:p>
          <w:p w14:paraId="056EC083" w14:textId="77777777" w:rsidR="00605F43" w:rsidRPr="001D3320" w:rsidRDefault="00605F43" w:rsidP="00605F43">
            <w:pPr>
              <w:ind w:firstLine="0"/>
              <w:rPr>
                <w:sz w:val="24"/>
                <w:lang w:val="ru-RU"/>
              </w:rPr>
            </w:pPr>
            <w:proofErr w:type="spellStart"/>
            <w:proofErr w:type="gramStart"/>
            <w:r w:rsidRPr="001D3320">
              <w:rPr>
                <w:color w:val="000000"/>
                <w:sz w:val="24"/>
                <w:lang w:val="ru-RU"/>
              </w:rPr>
              <w:t>відомості</w:t>
            </w:r>
            <w:proofErr w:type="spellEnd"/>
            <w:r w:rsidRPr="001D3320">
              <w:rPr>
                <w:color w:val="000000"/>
                <w:sz w:val="24"/>
                <w:lang w:val="ru-RU"/>
              </w:rPr>
              <w:t xml:space="preserve"> про стаж </w:t>
            </w:r>
            <w:proofErr w:type="spellStart"/>
            <w:r w:rsidRPr="001D3320">
              <w:rPr>
                <w:color w:val="000000"/>
                <w:sz w:val="24"/>
                <w:lang w:val="ru-RU"/>
              </w:rPr>
              <w:t>роботи</w:t>
            </w:r>
            <w:proofErr w:type="spellEnd"/>
            <w:r w:rsidRPr="001D3320">
              <w:rPr>
                <w:color w:val="000000"/>
                <w:sz w:val="24"/>
                <w:lang w:val="ru-RU"/>
              </w:rPr>
              <w:t xml:space="preserve">, стаж </w:t>
            </w:r>
            <w:proofErr w:type="spellStart"/>
            <w:r w:rsidRPr="001D3320">
              <w:rPr>
                <w:color w:val="000000"/>
                <w:sz w:val="24"/>
                <w:lang w:val="ru-RU"/>
              </w:rPr>
              <w:t>державної</w:t>
            </w:r>
            <w:proofErr w:type="spellEnd"/>
            <w:r w:rsidRPr="001D3320">
              <w:rPr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1D3320">
              <w:rPr>
                <w:color w:val="000000"/>
                <w:sz w:val="24"/>
                <w:lang w:val="ru-RU"/>
              </w:rPr>
              <w:t>служби</w:t>
            </w:r>
            <w:proofErr w:type="spellEnd"/>
            <w:r w:rsidRPr="001D3320">
              <w:rPr>
                <w:color w:val="000000"/>
                <w:sz w:val="24"/>
                <w:lang w:val="ru-RU"/>
              </w:rPr>
              <w:t xml:space="preserve"> (за </w:t>
            </w:r>
            <w:proofErr w:type="spellStart"/>
            <w:r w:rsidRPr="001D3320">
              <w:rPr>
                <w:color w:val="000000"/>
                <w:sz w:val="24"/>
                <w:lang w:val="ru-RU"/>
              </w:rPr>
              <w:t>наявності</w:t>
            </w:r>
            <w:proofErr w:type="spellEnd"/>
            <w:r w:rsidRPr="001D3320">
              <w:rPr>
                <w:color w:val="000000"/>
                <w:sz w:val="24"/>
                <w:lang w:val="ru-RU"/>
              </w:rPr>
              <w:t xml:space="preserve">), </w:t>
            </w:r>
            <w:proofErr w:type="spellStart"/>
            <w:r w:rsidRPr="001D3320">
              <w:rPr>
                <w:color w:val="000000"/>
                <w:sz w:val="24"/>
                <w:lang w:val="ru-RU"/>
              </w:rPr>
              <w:t>досвід</w:t>
            </w:r>
            <w:proofErr w:type="spellEnd"/>
            <w:r w:rsidRPr="001D3320">
              <w:rPr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1D3320">
              <w:rPr>
                <w:color w:val="000000"/>
                <w:sz w:val="24"/>
                <w:lang w:val="ru-RU"/>
              </w:rPr>
              <w:t>роботи</w:t>
            </w:r>
            <w:proofErr w:type="spellEnd"/>
            <w:r w:rsidRPr="001D3320">
              <w:rPr>
                <w:color w:val="000000"/>
                <w:sz w:val="24"/>
                <w:lang w:val="ru-RU"/>
              </w:rPr>
              <w:t xml:space="preserve"> у </w:t>
            </w:r>
            <w:proofErr w:type="spellStart"/>
            <w:r w:rsidRPr="001D3320">
              <w:rPr>
                <w:color w:val="000000"/>
                <w:sz w:val="24"/>
                <w:lang w:val="ru-RU"/>
              </w:rPr>
              <w:t>відповідній</w:t>
            </w:r>
            <w:proofErr w:type="spellEnd"/>
            <w:r w:rsidRPr="001D3320">
              <w:rPr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1D3320">
              <w:rPr>
                <w:color w:val="000000"/>
                <w:sz w:val="24"/>
                <w:lang w:val="ru-RU"/>
              </w:rPr>
              <w:t>сфері</w:t>
            </w:r>
            <w:proofErr w:type="spellEnd"/>
            <w:r w:rsidRPr="001D3320">
              <w:rPr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1D3320">
              <w:rPr>
                <w:color w:val="000000"/>
                <w:sz w:val="24"/>
                <w:lang w:val="ru-RU"/>
              </w:rPr>
              <w:t>визначених</w:t>
            </w:r>
            <w:proofErr w:type="spellEnd"/>
            <w:r w:rsidRPr="001D3320">
              <w:rPr>
                <w:color w:val="000000"/>
                <w:sz w:val="24"/>
                <w:lang w:val="ru-RU"/>
              </w:rPr>
              <w:t xml:space="preserve"> у </w:t>
            </w:r>
            <w:proofErr w:type="spellStart"/>
            <w:r w:rsidRPr="001D3320">
              <w:rPr>
                <w:color w:val="000000"/>
                <w:sz w:val="24"/>
                <w:lang w:val="ru-RU"/>
              </w:rPr>
              <w:t>кваліфікаційних</w:t>
            </w:r>
            <w:proofErr w:type="spellEnd"/>
            <w:r w:rsidRPr="001D3320">
              <w:rPr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1D3320">
              <w:rPr>
                <w:color w:val="000000"/>
                <w:sz w:val="24"/>
                <w:lang w:val="ru-RU"/>
              </w:rPr>
              <w:t>вимогах</w:t>
            </w:r>
            <w:proofErr w:type="spellEnd"/>
            <w:r w:rsidRPr="001D3320">
              <w:rPr>
                <w:color w:val="000000"/>
                <w:sz w:val="24"/>
                <w:lang w:val="ru-RU"/>
              </w:rPr>
              <w:t xml:space="preserve">, та на </w:t>
            </w:r>
            <w:proofErr w:type="spellStart"/>
            <w:r w:rsidRPr="001D3320">
              <w:rPr>
                <w:color w:val="000000"/>
                <w:sz w:val="24"/>
                <w:lang w:val="ru-RU"/>
              </w:rPr>
              <w:t>керівних</w:t>
            </w:r>
            <w:proofErr w:type="spellEnd"/>
            <w:r w:rsidRPr="001D3320">
              <w:rPr>
                <w:color w:val="000000"/>
                <w:sz w:val="24"/>
                <w:lang w:val="ru-RU"/>
              </w:rPr>
              <w:t xml:space="preserve"> посадах (за </w:t>
            </w:r>
            <w:proofErr w:type="spellStart"/>
            <w:r w:rsidRPr="001D3320">
              <w:rPr>
                <w:color w:val="000000"/>
                <w:sz w:val="24"/>
                <w:lang w:val="ru-RU"/>
              </w:rPr>
              <w:t>наявності</w:t>
            </w:r>
            <w:proofErr w:type="spellEnd"/>
            <w:r w:rsidRPr="001D3320">
              <w:rPr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1D3320">
              <w:rPr>
                <w:color w:val="000000"/>
                <w:sz w:val="24"/>
                <w:lang w:val="ru-RU"/>
              </w:rPr>
              <w:t>відповідних</w:t>
            </w:r>
            <w:proofErr w:type="spellEnd"/>
            <w:r w:rsidRPr="001D3320">
              <w:rPr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1D3320">
              <w:rPr>
                <w:color w:val="000000"/>
                <w:sz w:val="24"/>
                <w:lang w:val="ru-RU"/>
              </w:rPr>
              <w:t>вимог</w:t>
            </w:r>
            <w:proofErr w:type="spellEnd"/>
            <w:r w:rsidRPr="001D3320">
              <w:rPr>
                <w:color w:val="000000"/>
                <w:sz w:val="24"/>
                <w:lang w:val="ru-RU"/>
              </w:rPr>
              <w:t xml:space="preserve">); </w:t>
            </w:r>
            <w:proofErr w:type="spellStart"/>
            <w:r w:rsidRPr="001D3320">
              <w:rPr>
                <w:color w:val="000000"/>
                <w:sz w:val="24"/>
                <w:lang w:val="ru-RU"/>
              </w:rPr>
              <w:t>інформація</w:t>
            </w:r>
            <w:proofErr w:type="spellEnd"/>
            <w:r w:rsidRPr="001D3320">
              <w:rPr>
                <w:color w:val="000000"/>
                <w:sz w:val="24"/>
                <w:lang w:val="ru-RU"/>
              </w:rPr>
              <w:t xml:space="preserve"> для </w:t>
            </w:r>
            <w:proofErr w:type="spellStart"/>
            <w:r w:rsidRPr="001D3320">
              <w:rPr>
                <w:color w:val="000000"/>
                <w:sz w:val="24"/>
                <w:lang w:val="ru-RU"/>
              </w:rPr>
              <w:t>зворотнього</w:t>
            </w:r>
            <w:proofErr w:type="spellEnd"/>
            <w:r w:rsidRPr="001D3320">
              <w:rPr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1D3320">
              <w:rPr>
                <w:color w:val="000000"/>
                <w:sz w:val="24"/>
                <w:lang w:val="ru-RU"/>
              </w:rPr>
              <w:t>зв’язку</w:t>
            </w:r>
            <w:proofErr w:type="spellEnd"/>
            <w:r w:rsidRPr="001D3320">
              <w:rPr>
                <w:color w:val="000000"/>
                <w:sz w:val="24"/>
                <w:lang w:val="ru-RU"/>
              </w:rPr>
              <w:t xml:space="preserve"> (</w:t>
            </w:r>
            <w:proofErr w:type="spellStart"/>
            <w:r w:rsidRPr="001D3320">
              <w:rPr>
                <w:color w:val="000000"/>
                <w:sz w:val="24"/>
                <w:lang w:val="ru-RU"/>
              </w:rPr>
              <w:t>контактний</w:t>
            </w:r>
            <w:proofErr w:type="spellEnd"/>
            <w:r w:rsidRPr="001D3320">
              <w:rPr>
                <w:color w:val="000000"/>
                <w:sz w:val="24"/>
                <w:lang w:val="ru-RU"/>
              </w:rPr>
              <w:t xml:space="preserve"> номер телефону, </w:t>
            </w:r>
            <w:proofErr w:type="spellStart"/>
            <w:r w:rsidRPr="001D3320">
              <w:rPr>
                <w:color w:val="000000"/>
                <w:sz w:val="24"/>
                <w:lang w:val="ru-RU"/>
              </w:rPr>
              <w:t>електронна</w:t>
            </w:r>
            <w:proofErr w:type="spellEnd"/>
            <w:r w:rsidRPr="001D3320">
              <w:rPr>
                <w:color w:val="000000"/>
                <w:sz w:val="24"/>
                <w:lang w:val="ru-RU"/>
              </w:rPr>
              <w:t xml:space="preserve"> адреса).</w:t>
            </w:r>
            <w:proofErr w:type="gramEnd"/>
          </w:p>
          <w:p w14:paraId="1AF0DC77" w14:textId="77777777" w:rsidR="003B0F0E" w:rsidRPr="001D3320" w:rsidRDefault="003B0F0E" w:rsidP="00B84D68">
            <w:pPr>
              <w:pStyle w:val="rvps2"/>
              <w:shd w:val="clear" w:color="auto" w:fill="FFFFFF"/>
              <w:spacing w:before="0" w:beforeAutospacing="0" w:after="0" w:afterAutospacing="0"/>
              <w:ind w:hanging="15"/>
              <w:jc w:val="both"/>
              <w:textAlignment w:val="baseline"/>
              <w:rPr>
                <w:color w:val="FF0000"/>
              </w:rPr>
            </w:pPr>
            <w:bookmarkStart w:id="1" w:name="n1335"/>
            <w:bookmarkStart w:id="2" w:name="n348"/>
            <w:bookmarkStart w:id="3" w:name="n1339"/>
            <w:bookmarkStart w:id="4" w:name="n1340"/>
            <w:bookmarkEnd w:id="1"/>
            <w:bookmarkEnd w:id="2"/>
            <w:bookmarkEnd w:id="3"/>
            <w:bookmarkEnd w:id="4"/>
          </w:p>
        </w:tc>
      </w:tr>
      <w:tr w:rsidR="003B0F0E" w:rsidRPr="00EF4DDC" w14:paraId="6DBF387B" w14:textId="77777777" w:rsidTr="0004589D"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D9B4F4" w14:textId="77777777" w:rsidR="003B0F0E" w:rsidRDefault="003B0F0E" w:rsidP="00605F43">
            <w:pPr>
              <w:pStyle w:val="rvps14"/>
              <w:spacing w:beforeAutospacing="0" w:afterAutospacing="0"/>
              <w:ind w:left="142" w:right="126"/>
            </w:pPr>
            <w:r w:rsidRPr="0004589D">
              <w:lastRenderedPageBreak/>
              <w:t xml:space="preserve">Місце або спосіб проведення співбесіди </w:t>
            </w:r>
          </w:p>
          <w:p w14:paraId="70B0304C" w14:textId="3E5F30A3" w:rsidR="00605F43" w:rsidRPr="0004589D" w:rsidRDefault="00605F43" w:rsidP="00605F43">
            <w:pPr>
              <w:pStyle w:val="rvps14"/>
              <w:spacing w:beforeAutospacing="0" w:afterAutospacing="0"/>
              <w:ind w:left="142" w:right="126"/>
            </w:pPr>
          </w:p>
        </w:tc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63ED68" w14:textId="77777777" w:rsidR="00605F43" w:rsidRPr="001D3320" w:rsidRDefault="003B0F0E" w:rsidP="00605F43">
            <w:pPr>
              <w:pStyle w:val="a4"/>
              <w:spacing w:before="0" w:beforeAutospacing="0" w:after="160" w:afterAutospacing="0"/>
              <w:rPr>
                <w:lang w:val="uk-UA"/>
              </w:rPr>
            </w:pPr>
            <w:r w:rsidRPr="001D3320">
              <w:rPr>
                <w:lang w:val="uk-UA"/>
              </w:rPr>
              <w:t xml:space="preserve">Проведення співбесіди </w:t>
            </w:r>
            <w:r w:rsidR="00B670FF" w:rsidRPr="001D3320">
              <w:rPr>
                <w:lang w:val="uk-UA"/>
              </w:rPr>
              <w:t xml:space="preserve"> в приміщенні територіального управління Державної судової адміністрації України в Донецькій області, Донецька область м.Слов’янськ вул. </w:t>
            </w:r>
            <w:r w:rsidR="00B670FF" w:rsidRPr="001D3320">
              <w:t xml:space="preserve">Добровольського 2. </w:t>
            </w:r>
          </w:p>
          <w:p w14:paraId="391F91E4" w14:textId="53978D7D" w:rsidR="00605F43" w:rsidRPr="001D3320" w:rsidRDefault="00605F43" w:rsidP="00605F43">
            <w:pPr>
              <w:pStyle w:val="a4"/>
              <w:spacing w:before="0" w:beforeAutospacing="0" w:after="160" w:afterAutospacing="0"/>
            </w:pPr>
            <w:r w:rsidRPr="001D3320">
              <w:rPr>
                <w:color w:val="000000"/>
              </w:rPr>
              <w:t>(</w:t>
            </w:r>
            <w:proofErr w:type="spellStart"/>
            <w:r w:rsidRPr="001D3320">
              <w:rPr>
                <w:color w:val="000000"/>
              </w:rPr>
              <w:t>проведення</w:t>
            </w:r>
            <w:proofErr w:type="spellEnd"/>
            <w:r w:rsidRPr="001D3320">
              <w:rPr>
                <w:color w:val="000000"/>
              </w:rPr>
              <w:t xml:space="preserve"> </w:t>
            </w:r>
            <w:proofErr w:type="spellStart"/>
            <w:r w:rsidRPr="001D3320">
              <w:rPr>
                <w:color w:val="000000"/>
              </w:rPr>
              <w:t>співбесіди</w:t>
            </w:r>
            <w:proofErr w:type="spellEnd"/>
            <w:r w:rsidRPr="001D3320">
              <w:rPr>
                <w:color w:val="000000"/>
              </w:rPr>
              <w:t xml:space="preserve"> за </w:t>
            </w:r>
            <w:proofErr w:type="spellStart"/>
            <w:r w:rsidRPr="001D3320">
              <w:rPr>
                <w:color w:val="000000"/>
              </w:rPr>
              <w:t>фізичної</w:t>
            </w:r>
            <w:proofErr w:type="spellEnd"/>
            <w:r w:rsidRPr="001D3320">
              <w:rPr>
                <w:color w:val="000000"/>
              </w:rPr>
              <w:t xml:space="preserve"> </w:t>
            </w:r>
            <w:proofErr w:type="spellStart"/>
            <w:r w:rsidRPr="001D3320">
              <w:rPr>
                <w:color w:val="000000"/>
              </w:rPr>
              <w:t>присутності</w:t>
            </w:r>
            <w:proofErr w:type="spellEnd"/>
            <w:r w:rsidRPr="001D3320">
              <w:rPr>
                <w:color w:val="000000"/>
              </w:rPr>
              <w:t xml:space="preserve"> </w:t>
            </w:r>
            <w:proofErr w:type="spellStart"/>
            <w:r w:rsidRPr="001D3320">
              <w:rPr>
                <w:color w:val="000000"/>
              </w:rPr>
              <w:t>кандидатів</w:t>
            </w:r>
            <w:proofErr w:type="spellEnd"/>
            <w:r w:rsidRPr="001D3320">
              <w:rPr>
                <w:color w:val="000000"/>
              </w:rPr>
              <w:t>)</w:t>
            </w:r>
          </w:p>
          <w:p w14:paraId="0B2CA934" w14:textId="77777777" w:rsidR="00605F43" w:rsidRPr="001D3320" w:rsidRDefault="00605F43" w:rsidP="00605F43">
            <w:pPr>
              <w:spacing w:after="160"/>
              <w:ind w:firstLine="0"/>
              <w:jc w:val="left"/>
              <w:rPr>
                <w:sz w:val="24"/>
                <w:lang w:val="ru-RU"/>
              </w:rPr>
            </w:pPr>
            <w:proofErr w:type="gramStart"/>
            <w:r w:rsidRPr="001D3320">
              <w:rPr>
                <w:color w:val="000000"/>
                <w:sz w:val="24"/>
                <w:shd w:val="clear" w:color="auto" w:fill="FFFFFF"/>
                <w:lang w:val="ru-RU"/>
              </w:rPr>
              <w:t xml:space="preserve">Дата </w:t>
            </w:r>
            <w:proofErr w:type="spellStart"/>
            <w:r w:rsidRPr="001D3320">
              <w:rPr>
                <w:color w:val="000000"/>
                <w:sz w:val="24"/>
                <w:shd w:val="clear" w:color="auto" w:fill="FFFFFF"/>
                <w:lang w:val="ru-RU"/>
              </w:rPr>
              <w:t>співбесіди</w:t>
            </w:r>
            <w:proofErr w:type="spellEnd"/>
            <w:r w:rsidRPr="001D3320">
              <w:rPr>
                <w:color w:val="000000"/>
                <w:sz w:val="24"/>
                <w:shd w:val="clear" w:color="auto" w:fill="FFFFFF"/>
                <w:lang w:val="ru-RU"/>
              </w:rPr>
              <w:t xml:space="preserve"> – буде </w:t>
            </w:r>
            <w:proofErr w:type="spellStart"/>
            <w:r w:rsidRPr="001D3320">
              <w:rPr>
                <w:color w:val="000000"/>
                <w:sz w:val="24"/>
                <w:shd w:val="clear" w:color="auto" w:fill="FFFFFF"/>
                <w:lang w:val="ru-RU"/>
              </w:rPr>
              <w:t>повідомлено</w:t>
            </w:r>
            <w:proofErr w:type="spellEnd"/>
            <w:r w:rsidRPr="001D3320">
              <w:rPr>
                <w:color w:val="000000"/>
                <w:sz w:val="24"/>
                <w:shd w:val="clear" w:color="auto" w:fill="FFFFFF"/>
                <w:lang w:val="ru-RU"/>
              </w:rPr>
              <w:t xml:space="preserve"> додатково за номерами </w:t>
            </w:r>
            <w:proofErr w:type="spellStart"/>
            <w:r w:rsidRPr="001D3320">
              <w:rPr>
                <w:color w:val="000000"/>
                <w:sz w:val="24"/>
                <w:shd w:val="clear" w:color="auto" w:fill="FFFFFF"/>
                <w:lang w:val="ru-RU"/>
              </w:rPr>
              <w:t>телефонів</w:t>
            </w:r>
            <w:proofErr w:type="spellEnd"/>
            <w:r w:rsidRPr="001D3320">
              <w:rPr>
                <w:color w:val="000000"/>
                <w:sz w:val="24"/>
                <w:shd w:val="clear" w:color="auto" w:fill="FFFFFF"/>
                <w:lang w:val="ru-RU"/>
              </w:rPr>
              <w:t xml:space="preserve">, які </w:t>
            </w:r>
            <w:proofErr w:type="spellStart"/>
            <w:r w:rsidRPr="001D3320">
              <w:rPr>
                <w:color w:val="000000"/>
                <w:sz w:val="24"/>
                <w:shd w:val="clear" w:color="auto" w:fill="FFFFFF"/>
                <w:lang w:val="ru-RU"/>
              </w:rPr>
              <w:t>будуть</w:t>
            </w:r>
            <w:proofErr w:type="spellEnd"/>
            <w:r w:rsidRPr="001D3320">
              <w:rPr>
                <w:color w:val="000000"/>
                <w:sz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1D3320">
              <w:rPr>
                <w:color w:val="000000"/>
                <w:sz w:val="24"/>
                <w:shd w:val="clear" w:color="auto" w:fill="FFFFFF"/>
                <w:lang w:val="ru-RU"/>
              </w:rPr>
              <w:t>вказані</w:t>
            </w:r>
            <w:proofErr w:type="spellEnd"/>
            <w:r w:rsidRPr="001D3320">
              <w:rPr>
                <w:color w:val="000000"/>
                <w:sz w:val="24"/>
                <w:shd w:val="clear" w:color="auto" w:fill="FFFFFF"/>
                <w:lang w:val="ru-RU"/>
              </w:rPr>
              <w:t xml:space="preserve"> в резюме</w:t>
            </w:r>
            <w:proofErr w:type="gramEnd"/>
          </w:p>
          <w:p w14:paraId="3239C820" w14:textId="0B23F1C1" w:rsidR="003B0F0E" w:rsidRPr="001D3320" w:rsidRDefault="003B0F0E" w:rsidP="00B670FF">
            <w:pPr>
              <w:pStyle w:val="rvps14"/>
              <w:spacing w:before="0" w:beforeAutospacing="0" w:after="0" w:afterAutospacing="0"/>
              <w:rPr>
                <w:lang w:val="ru-RU"/>
              </w:rPr>
            </w:pPr>
          </w:p>
        </w:tc>
      </w:tr>
      <w:tr w:rsidR="003B0F0E" w:rsidRPr="00EF4DDC" w14:paraId="2D22B6AE" w14:textId="77777777" w:rsidTr="0004589D"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6762B7E" w14:textId="77777777" w:rsidR="003B0F0E" w:rsidRPr="0004589D" w:rsidRDefault="003B0F0E" w:rsidP="003B0F0E">
            <w:pPr>
              <w:pStyle w:val="rvps14"/>
              <w:spacing w:beforeAutospacing="0" w:afterAutospacing="0"/>
              <w:ind w:left="142" w:right="126"/>
              <w:jc w:val="both"/>
            </w:pPr>
            <w:r w:rsidRPr="0004589D"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E6F4124" w14:textId="612E179B" w:rsidR="003B0F0E" w:rsidRPr="001D3320" w:rsidRDefault="004B183F" w:rsidP="00605F43">
            <w:pPr>
              <w:pStyle w:val="a4"/>
              <w:spacing w:before="0" w:beforeAutospacing="0" w:after="0" w:afterAutospacing="0"/>
              <w:ind w:right="128"/>
              <w:jc w:val="both"/>
              <w:rPr>
                <w:lang w:val="uk-UA"/>
              </w:rPr>
            </w:pPr>
            <w:r w:rsidRPr="001D3320">
              <w:rPr>
                <w:lang w:val="uk-UA"/>
              </w:rPr>
              <w:t>Бєлєнькова Світлана Миколаївна</w:t>
            </w:r>
            <w:r w:rsidR="003B0F0E" w:rsidRPr="001D3320">
              <w:rPr>
                <w:lang w:val="uk-UA"/>
              </w:rPr>
              <w:t xml:space="preserve">, </w:t>
            </w:r>
            <w:r w:rsidR="00605F43" w:rsidRPr="001D3320">
              <w:rPr>
                <w:lang w:val="uk-UA"/>
              </w:rPr>
              <w:t>05066978135</w:t>
            </w:r>
            <w:r w:rsidR="003B0F0E" w:rsidRPr="001D3320">
              <w:rPr>
                <w:lang w:val="uk-UA"/>
              </w:rPr>
              <w:t xml:space="preserve">, </w:t>
            </w:r>
            <w:r w:rsidR="00B670FF" w:rsidRPr="001D3320">
              <w:rPr>
                <w:lang w:val="uk-UA"/>
              </w:rPr>
              <w:t>inbox@dn.court.gov.ua</w:t>
            </w:r>
          </w:p>
        </w:tc>
      </w:tr>
      <w:tr w:rsidR="003B0F0E" w:rsidRPr="00EF4DDC" w14:paraId="173123BB" w14:textId="77777777" w:rsidTr="0004589D">
        <w:tc>
          <w:tcPr>
            <w:tcW w:w="10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7C6F852" w14:textId="77777777" w:rsidR="003B0F0E" w:rsidRPr="001D3320" w:rsidRDefault="003B0F0E" w:rsidP="003B0F0E">
            <w:pPr>
              <w:pStyle w:val="rvps12"/>
              <w:jc w:val="center"/>
              <w:rPr>
                <w:b/>
              </w:rPr>
            </w:pPr>
            <w:r w:rsidRPr="001D3320">
              <w:rPr>
                <w:b/>
              </w:rPr>
              <w:t>Кваліфікаційні вимоги</w:t>
            </w:r>
          </w:p>
        </w:tc>
      </w:tr>
      <w:tr w:rsidR="003B0F0E" w:rsidRPr="00EF4DDC" w14:paraId="78B7656D" w14:textId="77777777" w:rsidTr="0004589D">
        <w:trPr>
          <w:trHeight w:val="457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3346A6A" w14:textId="77777777" w:rsidR="003B0F0E" w:rsidRPr="0004589D" w:rsidRDefault="003B0F0E" w:rsidP="003B0F0E">
            <w:pPr>
              <w:pStyle w:val="rvps12"/>
            </w:pPr>
            <w:r w:rsidRPr="0004589D">
              <w:t>1.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E3482A" w14:textId="77777777" w:rsidR="003B0F0E" w:rsidRPr="0004589D" w:rsidRDefault="003B0F0E" w:rsidP="003B0F0E">
            <w:pPr>
              <w:pStyle w:val="rvps14"/>
            </w:pPr>
            <w:r w:rsidRPr="0004589D">
              <w:t>Освіта</w:t>
            </w:r>
          </w:p>
        </w:tc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543D10" w14:textId="7292A7E4" w:rsidR="003B0F0E" w:rsidRPr="001D3320" w:rsidRDefault="00CB0429" w:rsidP="004B183F">
            <w:pPr>
              <w:pStyle w:val="ParagraphStyle"/>
              <w:jc w:val="both"/>
              <w:rPr>
                <w:sz w:val="24"/>
                <w:lang w:val="uk-UA"/>
              </w:rPr>
            </w:pPr>
            <w:proofErr w:type="spellStart"/>
            <w:r w:rsidRPr="001D3320">
              <w:rPr>
                <w:rFonts w:ascii="Times New Roman" w:hAnsi="Times New Roman"/>
                <w:sz w:val="24"/>
                <w:lang w:eastAsia="uk-UA"/>
              </w:rPr>
              <w:t>Вища</w:t>
            </w:r>
            <w:proofErr w:type="spellEnd"/>
            <w:r w:rsidRPr="001D3320">
              <w:rPr>
                <w:rFonts w:ascii="Times New Roman" w:hAnsi="Times New Roman"/>
                <w:sz w:val="24"/>
                <w:lang w:eastAsia="uk-UA"/>
              </w:rPr>
              <w:t xml:space="preserve"> </w:t>
            </w:r>
            <w:proofErr w:type="spellStart"/>
            <w:r w:rsidRPr="001D3320">
              <w:rPr>
                <w:rFonts w:ascii="Times New Roman" w:hAnsi="Times New Roman"/>
                <w:color w:val="2A2928"/>
                <w:sz w:val="24"/>
                <w:shd w:val="clear" w:color="auto" w:fill="FFFFFF"/>
              </w:rPr>
              <w:t>освіта</w:t>
            </w:r>
            <w:proofErr w:type="spellEnd"/>
            <w:r w:rsidRPr="001D3320">
              <w:rPr>
                <w:rFonts w:ascii="Times New Roman" w:hAnsi="Times New Roman"/>
                <w:color w:val="2A2928"/>
                <w:sz w:val="24"/>
                <w:shd w:val="clear" w:color="auto" w:fill="FFFFFF"/>
              </w:rPr>
              <w:t xml:space="preserve"> за </w:t>
            </w:r>
            <w:proofErr w:type="spellStart"/>
            <w:r w:rsidRPr="001D3320">
              <w:rPr>
                <w:rFonts w:ascii="Times New Roman" w:hAnsi="Times New Roman"/>
                <w:color w:val="2A2928"/>
                <w:sz w:val="24"/>
                <w:shd w:val="clear" w:color="auto" w:fill="FFFFFF"/>
              </w:rPr>
              <w:t>освітнім</w:t>
            </w:r>
            <w:proofErr w:type="spellEnd"/>
            <w:r w:rsidRPr="001D3320">
              <w:rPr>
                <w:rFonts w:ascii="Times New Roman" w:hAnsi="Times New Roman"/>
                <w:color w:val="2A2928"/>
                <w:sz w:val="24"/>
                <w:shd w:val="clear" w:color="auto" w:fill="FFFFFF"/>
              </w:rPr>
              <w:t xml:space="preserve"> </w:t>
            </w:r>
            <w:proofErr w:type="spellStart"/>
            <w:r w:rsidRPr="001D3320">
              <w:rPr>
                <w:rFonts w:ascii="Times New Roman" w:hAnsi="Times New Roman"/>
                <w:color w:val="2A2928"/>
                <w:sz w:val="24"/>
                <w:shd w:val="clear" w:color="auto" w:fill="FFFFFF"/>
              </w:rPr>
              <w:t>ступенем</w:t>
            </w:r>
            <w:proofErr w:type="spellEnd"/>
            <w:r w:rsidRPr="001D3320">
              <w:rPr>
                <w:rFonts w:ascii="Times New Roman" w:hAnsi="Times New Roman"/>
                <w:color w:val="2A2928"/>
                <w:sz w:val="24"/>
                <w:shd w:val="clear" w:color="auto" w:fill="FFFFFF"/>
              </w:rPr>
              <w:t xml:space="preserve"> не </w:t>
            </w:r>
            <w:proofErr w:type="spellStart"/>
            <w:r w:rsidRPr="001D3320">
              <w:rPr>
                <w:rFonts w:ascii="Times New Roman" w:hAnsi="Times New Roman"/>
                <w:color w:val="2A2928"/>
                <w:sz w:val="24"/>
                <w:shd w:val="clear" w:color="auto" w:fill="FFFFFF"/>
              </w:rPr>
              <w:t>нижче</w:t>
            </w:r>
            <w:proofErr w:type="spellEnd"/>
            <w:r w:rsidRPr="001D3320">
              <w:rPr>
                <w:rFonts w:ascii="Times New Roman" w:hAnsi="Times New Roman"/>
                <w:color w:val="2A2928"/>
                <w:sz w:val="24"/>
                <w:shd w:val="clear" w:color="auto" w:fill="FFFFFF"/>
              </w:rPr>
              <w:t xml:space="preserve">  </w:t>
            </w:r>
            <w:proofErr w:type="spellStart"/>
            <w:r w:rsidRPr="001D3320">
              <w:rPr>
                <w:rFonts w:ascii="Times New Roman" w:hAnsi="Times New Roman"/>
                <w:color w:val="2A2928"/>
                <w:sz w:val="24"/>
                <w:shd w:val="clear" w:color="auto" w:fill="FFFFFF"/>
              </w:rPr>
              <w:t>магістра</w:t>
            </w:r>
            <w:proofErr w:type="spellEnd"/>
            <w:r w:rsidRPr="001D3320">
              <w:rPr>
                <w:rFonts w:ascii="Times New Roman" w:hAnsi="Times New Roman"/>
                <w:color w:val="2A2928"/>
                <w:sz w:val="24"/>
                <w:shd w:val="clear" w:color="auto" w:fill="FFFFFF"/>
              </w:rPr>
              <w:t xml:space="preserve"> у </w:t>
            </w:r>
            <w:proofErr w:type="spellStart"/>
            <w:r w:rsidRPr="001D3320">
              <w:rPr>
                <w:rFonts w:ascii="Times New Roman" w:hAnsi="Times New Roman"/>
                <w:color w:val="2A2928"/>
                <w:sz w:val="24"/>
                <w:shd w:val="clear" w:color="auto" w:fill="FFFFFF"/>
              </w:rPr>
              <w:t>галузі</w:t>
            </w:r>
            <w:proofErr w:type="spellEnd"/>
            <w:r w:rsidRPr="001D3320">
              <w:rPr>
                <w:rFonts w:ascii="Times New Roman" w:hAnsi="Times New Roman"/>
                <w:color w:val="2A2928"/>
                <w:sz w:val="24"/>
                <w:shd w:val="clear" w:color="auto" w:fill="FFFFFF"/>
              </w:rPr>
              <w:t xml:space="preserve"> </w:t>
            </w:r>
            <w:proofErr w:type="spellStart"/>
            <w:r w:rsidRPr="001D3320">
              <w:rPr>
                <w:rFonts w:ascii="Times New Roman" w:hAnsi="Times New Roman"/>
                <w:color w:val="2A2928"/>
                <w:sz w:val="24"/>
                <w:shd w:val="clear" w:color="auto" w:fill="FFFFFF"/>
              </w:rPr>
              <w:t>знань</w:t>
            </w:r>
            <w:proofErr w:type="spellEnd"/>
            <w:r w:rsidRPr="001D3320">
              <w:rPr>
                <w:rFonts w:ascii="Times New Roman" w:hAnsi="Times New Roman"/>
                <w:color w:val="2A2928"/>
                <w:sz w:val="24"/>
                <w:shd w:val="clear" w:color="auto" w:fill="FFFFFF"/>
              </w:rPr>
              <w:t xml:space="preserve"> "</w:t>
            </w:r>
            <w:r w:rsidR="00744239" w:rsidRPr="001D3320">
              <w:rPr>
                <w:rFonts w:ascii="Times New Roman" w:hAnsi="Times New Roman"/>
                <w:color w:val="2A2928"/>
                <w:sz w:val="24"/>
                <w:shd w:val="clear" w:color="auto" w:fill="FFFFFF"/>
              </w:rPr>
              <w:t xml:space="preserve"> </w:t>
            </w:r>
            <w:r w:rsidR="004B183F" w:rsidRPr="001D3320">
              <w:rPr>
                <w:rFonts w:ascii="Times New Roman" w:hAnsi="Times New Roman"/>
                <w:color w:val="2A2928"/>
                <w:sz w:val="24"/>
                <w:shd w:val="clear" w:color="auto" w:fill="FFFFFF"/>
                <w:lang w:val="uk-UA"/>
              </w:rPr>
              <w:t>Правознавство</w:t>
            </w:r>
            <w:r w:rsidR="00744239" w:rsidRPr="001D3320">
              <w:rPr>
                <w:rFonts w:ascii="Times New Roman" w:hAnsi="Times New Roman"/>
                <w:sz w:val="24"/>
              </w:rPr>
              <w:t xml:space="preserve"> </w:t>
            </w:r>
            <w:r w:rsidRPr="001D3320">
              <w:rPr>
                <w:rFonts w:ascii="Times New Roman" w:hAnsi="Times New Roman"/>
                <w:sz w:val="24"/>
              </w:rPr>
              <w:t>" та/</w:t>
            </w:r>
            <w:proofErr w:type="spellStart"/>
            <w:r w:rsidRPr="001D3320">
              <w:rPr>
                <w:rFonts w:ascii="Times New Roman" w:hAnsi="Times New Roman"/>
                <w:sz w:val="24"/>
              </w:rPr>
              <w:t>або</w:t>
            </w:r>
            <w:proofErr w:type="spellEnd"/>
            <w:r w:rsidRPr="001D3320">
              <w:rPr>
                <w:rFonts w:ascii="Times New Roman" w:hAnsi="Times New Roman"/>
                <w:sz w:val="24"/>
              </w:rPr>
              <w:t xml:space="preserve"> "Управління та </w:t>
            </w:r>
            <w:proofErr w:type="spellStart"/>
            <w:proofErr w:type="gramStart"/>
            <w:r w:rsidRPr="001D3320">
              <w:rPr>
                <w:rFonts w:ascii="Times New Roman" w:hAnsi="Times New Roman"/>
                <w:sz w:val="24"/>
              </w:rPr>
              <w:t>адм</w:t>
            </w:r>
            <w:proofErr w:type="gramEnd"/>
            <w:r w:rsidRPr="001D3320">
              <w:rPr>
                <w:rFonts w:ascii="Times New Roman" w:hAnsi="Times New Roman"/>
                <w:sz w:val="24"/>
              </w:rPr>
              <w:t>іністрування</w:t>
            </w:r>
            <w:proofErr w:type="spellEnd"/>
            <w:r w:rsidRPr="001D3320">
              <w:rPr>
                <w:rFonts w:ascii="Times New Roman" w:hAnsi="Times New Roman"/>
                <w:sz w:val="24"/>
              </w:rPr>
              <w:t>"</w:t>
            </w:r>
            <w:r w:rsidR="0044277F" w:rsidRPr="001D3320">
              <w:rPr>
                <w:rFonts w:ascii="Times New Roman" w:hAnsi="Times New Roman"/>
                <w:sz w:val="24"/>
                <w:lang w:val="uk-UA"/>
              </w:rPr>
              <w:t xml:space="preserve"> </w:t>
            </w:r>
          </w:p>
        </w:tc>
      </w:tr>
      <w:tr w:rsidR="003B0F0E" w:rsidRPr="00EF4DDC" w14:paraId="5ACE2D0F" w14:textId="77777777" w:rsidTr="0004589D">
        <w:trPr>
          <w:trHeight w:val="521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EBB05E7" w14:textId="77777777" w:rsidR="003B0F0E" w:rsidRPr="0004589D" w:rsidRDefault="003B0F0E" w:rsidP="003B0F0E">
            <w:pPr>
              <w:pStyle w:val="rvps12"/>
            </w:pPr>
            <w:r w:rsidRPr="0004589D">
              <w:t>2.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7DE39C5" w14:textId="77777777" w:rsidR="003B0F0E" w:rsidRPr="0004589D" w:rsidRDefault="003B0F0E" w:rsidP="003B0F0E">
            <w:pPr>
              <w:pStyle w:val="rvps14"/>
              <w:ind w:right="268"/>
            </w:pPr>
            <w:r w:rsidRPr="0004589D">
              <w:t>Досвід роботи</w:t>
            </w:r>
          </w:p>
        </w:tc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5B2605" w14:textId="5139807E" w:rsidR="003B0F0E" w:rsidRPr="001D3320" w:rsidRDefault="00B670FF" w:rsidP="00605F43">
            <w:pPr>
              <w:pStyle w:val="a4"/>
              <w:spacing w:before="0" w:beforeAutospacing="0" w:after="0" w:afterAutospacing="0"/>
              <w:jc w:val="both"/>
              <w:rPr>
                <w:lang w:val="uk-UA"/>
              </w:rPr>
            </w:pPr>
            <w:proofErr w:type="spellStart"/>
            <w:r w:rsidRPr="001D3320">
              <w:rPr>
                <w:color w:val="2A2928"/>
                <w:shd w:val="clear" w:color="auto" w:fill="FFFFFF"/>
              </w:rPr>
              <w:t>Досвід</w:t>
            </w:r>
            <w:proofErr w:type="spellEnd"/>
            <w:r w:rsidRPr="001D3320">
              <w:rPr>
                <w:color w:val="2A2928"/>
                <w:shd w:val="clear" w:color="auto" w:fill="FFFFFF"/>
              </w:rPr>
              <w:t xml:space="preserve"> </w:t>
            </w:r>
            <w:proofErr w:type="spellStart"/>
            <w:r w:rsidRPr="001D3320">
              <w:rPr>
                <w:color w:val="2A2928"/>
                <w:shd w:val="clear" w:color="auto" w:fill="FFFFFF"/>
              </w:rPr>
              <w:t>роботи</w:t>
            </w:r>
            <w:proofErr w:type="spellEnd"/>
            <w:r w:rsidRPr="001D3320">
              <w:rPr>
                <w:color w:val="2A2928"/>
                <w:shd w:val="clear" w:color="auto" w:fill="FFFFFF"/>
              </w:rPr>
              <w:t xml:space="preserve"> на посадах </w:t>
            </w:r>
            <w:proofErr w:type="spellStart"/>
            <w:r w:rsidRPr="001D3320">
              <w:rPr>
                <w:color w:val="2A2928"/>
                <w:shd w:val="clear" w:color="auto" w:fill="FFFFFF"/>
              </w:rPr>
              <w:t>державної</w:t>
            </w:r>
            <w:proofErr w:type="spellEnd"/>
            <w:r w:rsidRPr="001D3320">
              <w:rPr>
                <w:color w:val="2A2928"/>
                <w:shd w:val="clear" w:color="auto" w:fill="FFFFFF"/>
              </w:rPr>
              <w:t xml:space="preserve"> </w:t>
            </w:r>
            <w:proofErr w:type="spellStart"/>
            <w:r w:rsidRPr="001D3320">
              <w:rPr>
                <w:color w:val="2A2928"/>
                <w:shd w:val="clear" w:color="auto" w:fill="FFFFFF"/>
              </w:rPr>
              <w:t>служби</w:t>
            </w:r>
            <w:proofErr w:type="spellEnd"/>
            <w:r w:rsidRPr="001D3320">
              <w:rPr>
                <w:color w:val="2A2928"/>
                <w:shd w:val="clear" w:color="auto" w:fill="FFFFFF"/>
              </w:rPr>
              <w:t xml:space="preserve"> </w:t>
            </w:r>
            <w:proofErr w:type="spellStart"/>
            <w:r w:rsidRPr="001D3320">
              <w:rPr>
                <w:color w:val="2A2928"/>
                <w:shd w:val="clear" w:color="auto" w:fill="FFFFFF"/>
              </w:rPr>
              <w:t>категорій</w:t>
            </w:r>
            <w:proofErr w:type="spellEnd"/>
            <w:r w:rsidRPr="001D3320">
              <w:rPr>
                <w:color w:val="2A2928"/>
                <w:shd w:val="clear" w:color="auto" w:fill="FFFFFF"/>
              </w:rPr>
              <w:t xml:space="preserve"> "Б" </w:t>
            </w:r>
            <w:proofErr w:type="spellStart"/>
            <w:r w:rsidRPr="001D3320">
              <w:rPr>
                <w:color w:val="2A2928"/>
                <w:shd w:val="clear" w:color="auto" w:fill="FFFFFF"/>
              </w:rPr>
              <w:t>чи</w:t>
            </w:r>
            <w:proofErr w:type="spellEnd"/>
            <w:r w:rsidRPr="001D3320">
              <w:rPr>
                <w:color w:val="2A2928"/>
                <w:shd w:val="clear" w:color="auto" w:fill="FFFFFF"/>
              </w:rPr>
              <w:t xml:space="preserve"> "В" </w:t>
            </w:r>
            <w:proofErr w:type="spellStart"/>
            <w:r w:rsidRPr="001D3320">
              <w:rPr>
                <w:color w:val="2A2928"/>
                <w:shd w:val="clear" w:color="auto" w:fill="FFFFFF"/>
              </w:rPr>
              <w:t>або</w:t>
            </w:r>
            <w:proofErr w:type="spellEnd"/>
            <w:r w:rsidRPr="001D3320">
              <w:rPr>
                <w:color w:val="2A2928"/>
                <w:shd w:val="clear" w:color="auto" w:fill="FFFFFF"/>
              </w:rPr>
              <w:t xml:space="preserve"> </w:t>
            </w:r>
            <w:proofErr w:type="spellStart"/>
            <w:r w:rsidRPr="001D3320">
              <w:rPr>
                <w:color w:val="2A2928"/>
                <w:shd w:val="clear" w:color="auto" w:fill="FFFFFF"/>
              </w:rPr>
              <w:t>досвід</w:t>
            </w:r>
            <w:proofErr w:type="spellEnd"/>
            <w:r w:rsidRPr="001D3320">
              <w:rPr>
                <w:color w:val="2A2928"/>
                <w:shd w:val="clear" w:color="auto" w:fill="FFFFFF"/>
              </w:rPr>
              <w:t xml:space="preserve"> </w:t>
            </w:r>
            <w:proofErr w:type="spellStart"/>
            <w:r w:rsidRPr="001D3320">
              <w:rPr>
                <w:color w:val="2A2928"/>
                <w:shd w:val="clear" w:color="auto" w:fill="FFFFFF"/>
              </w:rPr>
              <w:t>служби</w:t>
            </w:r>
            <w:proofErr w:type="spellEnd"/>
            <w:r w:rsidRPr="001D3320">
              <w:rPr>
                <w:color w:val="2A2928"/>
                <w:shd w:val="clear" w:color="auto" w:fill="FFFFFF"/>
              </w:rPr>
              <w:t xml:space="preserve"> в органах </w:t>
            </w:r>
            <w:proofErr w:type="spellStart"/>
            <w:r w:rsidRPr="001D3320">
              <w:rPr>
                <w:color w:val="2A2928"/>
                <w:shd w:val="clear" w:color="auto" w:fill="FFFFFF"/>
              </w:rPr>
              <w:t>місцевого</w:t>
            </w:r>
            <w:proofErr w:type="spellEnd"/>
            <w:r w:rsidRPr="001D3320">
              <w:rPr>
                <w:color w:val="2A2928"/>
                <w:shd w:val="clear" w:color="auto" w:fill="FFFFFF"/>
              </w:rPr>
              <w:t xml:space="preserve"> </w:t>
            </w:r>
            <w:proofErr w:type="spellStart"/>
            <w:r w:rsidRPr="001D3320">
              <w:rPr>
                <w:color w:val="2A2928"/>
                <w:shd w:val="clear" w:color="auto" w:fill="FFFFFF"/>
              </w:rPr>
              <w:t>самоврядування</w:t>
            </w:r>
            <w:proofErr w:type="spellEnd"/>
            <w:r w:rsidRPr="001D3320">
              <w:rPr>
                <w:color w:val="2A2928"/>
                <w:shd w:val="clear" w:color="auto" w:fill="FFFFFF"/>
              </w:rPr>
              <w:t xml:space="preserve">, </w:t>
            </w:r>
            <w:proofErr w:type="spellStart"/>
            <w:r w:rsidRPr="001D3320">
              <w:rPr>
                <w:color w:val="2A2928"/>
                <w:shd w:val="clear" w:color="auto" w:fill="FFFFFF"/>
              </w:rPr>
              <w:t>або</w:t>
            </w:r>
            <w:proofErr w:type="spellEnd"/>
            <w:r w:rsidRPr="001D3320">
              <w:rPr>
                <w:color w:val="2A2928"/>
                <w:shd w:val="clear" w:color="auto" w:fill="FFFFFF"/>
              </w:rPr>
              <w:t xml:space="preserve"> </w:t>
            </w:r>
            <w:proofErr w:type="spellStart"/>
            <w:r w:rsidRPr="001D3320">
              <w:rPr>
                <w:color w:val="2A2928"/>
                <w:shd w:val="clear" w:color="auto" w:fill="FFFFFF"/>
              </w:rPr>
              <w:t>досвід</w:t>
            </w:r>
            <w:proofErr w:type="spellEnd"/>
            <w:r w:rsidRPr="001D3320">
              <w:rPr>
                <w:color w:val="2A2928"/>
                <w:shd w:val="clear" w:color="auto" w:fill="FFFFFF"/>
              </w:rPr>
              <w:t xml:space="preserve"> </w:t>
            </w:r>
            <w:proofErr w:type="spellStart"/>
            <w:r w:rsidRPr="001D3320">
              <w:rPr>
                <w:color w:val="2A2928"/>
                <w:shd w:val="clear" w:color="auto" w:fill="FFFFFF"/>
              </w:rPr>
              <w:t>роботи</w:t>
            </w:r>
            <w:proofErr w:type="spellEnd"/>
            <w:r w:rsidRPr="001D3320">
              <w:rPr>
                <w:color w:val="2A2928"/>
                <w:shd w:val="clear" w:color="auto" w:fill="FFFFFF"/>
              </w:rPr>
              <w:t xml:space="preserve"> на </w:t>
            </w:r>
            <w:proofErr w:type="spellStart"/>
            <w:r w:rsidRPr="001D3320">
              <w:rPr>
                <w:color w:val="2A2928"/>
                <w:shd w:val="clear" w:color="auto" w:fill="FFFFFF"/>
              </w:rPr>
              <w:t>керівних</w:t>
            </w:r>
            <w:proofErr w:type="spellEnd"/>
            <w:r w:rsidRPr="001D3320">
              <w:rPr>
                <w:color w:val="2A2928"/>
                <w:shd w:val="clear" w:color="auto" w:fill="FFFFFF"/>
              </w:rPr>
              <w:t xml:space="preserve"> посадах </w:t>
            </w:r>
            <w:proofErr w:type="spellStart"/>
            <w:proofErr w:type="gramStart"/>
            <w:r w:rsidRPr="001D3320">
              <w:rPr>
                <w:color w:val="2A2928"/>
                <w:shd w:val="clear" w:color="auto" w:fill="FFFFFF"/>
              </w:rPr>
              <w:t>п</w:t>
            </w:r>
            <w:proofErr w:type="gramEnd"/>
            <w:r w:rsidRPr="001D3320">
              <w:rPr>
                <w:color w:val="2A2928"/>
                <w:shd w:val="clear" w:color="auto" w:fill="FFFFFF"/>
              </w:rPr>
              <w:t>ідприємств</w:t>
            </w:r>
            <w:proofErr w:type="spellEnd"/>
            <w:r w:rsidRPr="001D3320">
              <w:rPr>
                <w:color w:val="2A2928"/>
                <w:shd w:val="clear" w:color="auto" w:fill="FFFFFF"/>
              </w:rPr>
              <w:t xml:space="preserve">, </w:t>
            </w:r>
            <w:proofErr w:type="spellStart"/>
            <w:r w:rsidRPr="001D3320">
              <w:rPr>
                <w:color w:val="2A2928"/>
                <w:shd w:val="clear" w:color="auto" w:fill="FFFFFF"/>
              </w:rPr>
              <w:t>установ</w:t>
            </w:r>
            <w:proofErr w:type="spellEnd"/>
            <w:r w:rsidRPr="001D3320">
              <w:rPr>
                <w:color w:val="2A2928"/>
                <w:shd w:val="clear" w:color="auto" w:fill="FFFFFF"/>
              </w:rPr>
              <w:t xml:space="preserve"> та </w:t>
            </w:r>
            <w:proofErr w:type="spellStart"/>
            <w:r w:rsidRPr="001D3320">
              <w:rPr>
                <w:color w:val="2A2928"/>
                <w:shd w:val="clear" w:color="auto" w:fill="FFFFFF"/>
              </w:rPr>
              <w:t>організацій</w:t>
            </w:r>
            <w:proofErr w:type="spellEnd"/>
            <w:r w:rsidRPr="001D3320">
              <w:rPr>
                <w:color w:val="2A2928"/>
                <w:shd w:val="clear" w:color="auto" w:fill="FFFFFF"/>
              </w:rPr>
              <w:t xml:space="preserve"> </w:t>
            </w:r>
            <w:proofErr w:type="spellStart"/>
            <w:r w:rsidRPr="001D3320">
              <w:rPr>
                <w:color w:val="2A2928"/>
                <w:shd w:val="clear" w:color="auto" w:fill="FFFFFF"/>
              </w:rPr>
              <w:t>незалежно</w:t>
            </w:r>
            <w:proofErr w:type="spellEnd"/>
            <w:r w:rsidRPr="001D3320">
              <w:rPr>
                <w:color w:val="2A2928"/>
                <w:shd w:val="clear" w:color="auto" w:fill="FFFFFF"/>
              </w:rPr>
              <w:t xml:space="preserve"> від </w:t>
            </w:r>
            <w:proofErr w:type="spellStart"/>
            <w:r w:rsidRPr="001D3320">
              <w:rPr>
                <w:color w:val="2A2928"/>
                <w:shd w:val="clear" w:color="auto" w:fill="FFFFFF"/>
              </w:rPr>
              <w:t>форми</w:t>
            </w:r>
            <w:proofErr w:type="spellEnd"/>
            <w:r w:rsidRPr="001D3320">
              <w:rPr>
                <w:color w:val="2A2928"/>
                <w:shd w:val="clear" w:color="auto" w:fill="FFFFFF"/>
              </w:rPr>
              <w:t xml:space="preserve"> </w:t>
            </w:r>
            <w:proofErr w:type="spellStart"/>
            <w:r w:rsidRPr="001D3320">
              <w:rPr>
                <w:color w:val="2A2928"/>
                <w:shd w:val="clear" w:color="auto" w:fill="FFFFFF"/>
              </w:rPr>
              <w:t>власності</w:t>
            </w:r>
            <w:proofErr w:type="spellEnd"/>
            <w:r w:rsidRPr="001D3320">
              <w:rPr>
                <w:color w:val="2A2928"/>
                <w:shd w:val="clear" w:color="auto" w:fill="FFFFFF"/>
              </w:rPr>
              <w:t xml:space="preserve"> не </w:t>
            </w:r>
            <w:proofErr w:type="spellStart"/>
            <w:r w:rsidRPr="001D3320">
              <w:rPr>
                <w:color w:val="2A2928"/>
                <w:shd w:val="clear" w:color="auto" w:fill="FFFFFF"/>
              </w:rPr>
              <w:t>менше</w:t>
            </w:r>
            <w:proofErr w:type="spellEnd"/>
            <w:r w:rsidRPr="001D3320">
              <w:rPr>
                <w:color w:val="2A2928"/>
                <w:shd w:val="clear" w:color="auto" w:fill="FFFFFF"/>
              </w:rPr>
              <w:t xml:space="preserve"> </w:t>
            </w:r>
            <w:r w:rsidR="00605F43" w:rsidRPr="001D3320">
              <w:rPr>
                <w:color w:val="2A2928"/>
                <w:shd w:val="clear" w:color="auto" w:fill="FFFFFF"/>
                <w:lang w:val="uk-UA"/>
              </w:rPr>
              <w:t>двох років</w:t>
            </w:r>
          </w:p>
        </w:tc>
      </w:tr>
      <w:tr w:rsidR="003B0F0E" w:rsidRPr="00EF4DDC" w14:paraId="1839A44D" w14:textId="77777777" w:rsidTr="0004589D">
        <w:trPr>
          <w:trHeight w:val="373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2A38ED6" w14:textId="77777777" w:rsidR="003B0F0E" w:rsidRPr="0004589D" w:rsidRDefault="003B0F0E" w:rsidP="003B0F0E">
            <w:pPr>
              <w:pStyle w:val="rvps12"/>
            </w:pPr>
            <w:r w:rsidRPr="0004589D">
              <w:t>3.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7AB8148" w14:textId="77777777" w:rsidR="003B0F0E" w:rsidRPr="0004589D" w:rsidRDefault="003B0F0E" w:rsidP="003B0F0E">
            <w:pPr>
              <w:pStyle w:val="rvps14"/>
            </w:pPr>
            <w:r w:rsidRPr="0004589D">
              <w:t>Володіння державною мовою</w:t>
            </w:r>
          </w:p>
        </w:tc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98B8352" w14:textId="77777777" w:rsidR="003B0F0E" w:rsidRPr="001D3320" w:rsidRDefault="003B0F0E" w:rsidP="003B0F0E">
            <w:pPr>
              <w:pStyle w:val="rvps14"/>
              <w:ind w:right="270"/>
              <w:jc w:val="both"/>
            </w:pPr>
            <w:r w:rsidRPr="001D3320">
              <w:rPr>
                <w:rStyle w:val="rvts0"/>
              </w:rPr>
              <w:t>вільне володіння державною мовою</w:t>
            </w:r>
          </w:p>
        </w:tc>
      </w:tr>
      <w:tr w:rsidR="003B0F0E" w:rsidRPr="00EF4DDC" w14:paraId="7F18AEDD" w14:textId="77777777" w:rsidTr="0004589D">
        <w:trPr>
          <w:trHeight w:val="425"/>
        </w:trPr>
        <w:tc>
          <w:tcPr>
            <w:tcW w:w="10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660EAB2" w14:textId="769E895A" w:rsidR="003B0F0E" w:rsidRPr="001D3320" w:rsidRDefault="003B0F0E" w:rsidP="003B0F0E">
            <w:pPr>
              <w:pStyle w:val="rvps14"/>
              <w:ind w:right="270"/>
              <w:jc w:val="center"/>
              <w:rPr>
                <w:b/>
              </w:rPr>
            </w:pPr>
            <w:r w:rsidRPr="001D3320">
              <w:t xml:space="preserve">   </w:t>
            </w:r>
            <w:hyperlink r:id="rId7" w:tgtFrame="_top" w:history="1">
              <w:r w:rsidRPr="001D3320">
                <w:rPr>
                  <w:rStyle w:val="a3"/>
                  <w:b/>
                  <w:color w:val="auto"/>
                  <w:u w:val="none"/>
                </w:rPr>
                <w:t>Вимоги до компетентності</w:t>
              </w:r>
            </w:hyperlink>
          </w:p>
        </w:tc>
      </w:tr>
      <w:tr w:rsidR="003B0F0E" w:rsidRPr="00EF4DDC" w14:paraId="11895FC7" w14:textId="77777777" w:rsidTr="0004589D"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0F94C64" w14:textId="77777777" w:rsidR="003B0F0E" w:rsidRPr="0004589D" w:rsidRDefault="003B0F0E" w:rsidP="003B0F0E">
            <w:pPr>
              <w:pStyle w:val="rvps14"/>
              <w:jc w:val="center"/>
              <w:rPr>
                <w:b/>
              </w:rPr>
            </w:pPr>
            <w:r w:rsidRPr="0004589D">
              <w:rPr>
                <w:b/>
              </w:rPr>
              <w:t>Вимога</w:t>
            </w:r>
          </w:p>
        </w:tc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6F49F20" w14:textId="77777777" w:rsidR="003B0F0E" w:rsidRPr="001D3320" w:rsidRDefault="003B0F0E" w:rsidP="003B0F0E">
            <w:pPr>
              <w:pStyle w:val="a4"/>
              <w:spacing w:before="0" w:beforeAutospacing="0" w:after="0" w:afterAutospacing="0"/>
              <w:jc w:val="center"/>
              <w:rPr>
                <w:b/>
                <w:lang w:val="uk-UA"/>
              </w:rPr>
            </w:pPr>
            <w:r w:rsidRPr="001D3320">
              <w:rPr>
                <w:b/>
                <w:lang w:val="uk-UA"/>
              </w:rPr>
              <w:t>Компоненти вимоги</w:t>
            </w:r>
          </w:p>
        </w:tc>
      </w:tr>
      <w:tr w:rsidR="003B0F0E" w:rsidRPr="00EF4DDC" w14:paraId="5CA2EF0B" w14:textId="77777777" w:rsidTr="0004589D">
        <w:trPr>
          <w:trHeight w:val="768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FDCA76" w14:textId="3308875A" w:rsidR="003B0F0E" w:rsidRPr="0004589D" w:rsidRDefault="00093C83" w:rsidP="003B0F0E">
            <w:pPr>
              <w:pStyle w:val="rvps12"/>
            </w:pPr>
            <w:r>
              <w:t>1</w:t>
            </w:r>
            <w:r w:rsidR="003B0F0E" w:rsidRPr="0004589D">
              <w:t>.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4CDF05" w14:textId="4B69DBD4" w:rsidR="003B0F0E" w:rsidRPr="0004589D" w:rsidRDefault="003B0F0E" w:rsidP="003B0F0E">
            <w:pPr>
              <w:pStyle w:val="a4"/>
              <w:rPr>
                <w:lang w:val="uk-UA"/>
              </w:rPr>
            </w:pPr>
            <w:proofErr w:type="spellStart"/>
            <w:r w:rsidRPr="0004589D">
              <w:t>Комунікація</w:t>
            </w:r>
            <w:proofErr w:type="spellEnd"/>
            <w:r w:rsidRPr="0004589D">
              <w:t xml:space="preserve"> та </w:t>
            </w:r>
            <w:proofErr w:type="spellStart"/>
            <w:r w:rsidRPr="0004589D">
              <w:t>взаємодія</w:t>
            </w:r>
            <w:proofErr w:type="spellEnd"/>
          </w:p>
        </w:tc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2338CC" w14:textId="77777777" w:rsidR="003B0F0E" w:rsidRPr="001D3320" w:rsidRDefault="003B0F0E" w:rsidP="00A22C75">
            <w:pPr>
              <w:pStyle w:val="a5"/>
              <w:numPr>
                <w:ilvl w:val="0"/>
                <w:numId w:val="19"/>
              </w:numPr>
              <w:ind w:left="155" w:right="325" w:firstLine="284"/>
              <w:jc w:val="both"/>
            </w:pPr>
            <w:proofErr w:type="spellStart"/>
            <w:r w:rsidRPr="001D3320">
              <w:t>вміння</w:t>
            </w:r>
            <w:proofErr w:type="spellEnd"/>
            <w:r w:rsidRPr="001D3320">
              <w:t xml:space="preserve"> </w:t>
            </w:r>
            <w:proofErr w:type="spellStart"/>
            <w:r w:rsidRPr="001D3320">
              <w:t>слухати</w:t>
            </w:r>
            <w:proofErr w:type="spellEnd"/>
            <w:r w:rsidRPr="001D3320">
              <w:t xml:space="preserve"> та </w:t>
            </w:r>
            <w:proofErr w:type="spellStart"/>
            <w:r w:rsidRPr="001D3320">
              <w:t>сприймати</w:t>
            </w:r>
            <w:proofErr w:type="spellEnd"/>
            <w:r w:rsidRPr="001D3320">
              <w:t xml:space="preserve"> думки;</w:t>
            </w:r>
          </w:p>
          <w:p w14:paraId="5D46A959" w14:textId="77777777" w:rsidR="003B0F0E" w:rsidRPr="001D3320" w:rsidRDefault="003B0F0E" w:rsidP="002C24AA">
            <w:pPr>
              <w:pStyle w:val="a5"/>
              <w:numPr>
                <w:ilvl w:val="0"/>
                <w:numId w:val="19"/>
              </w:numPr>
              <w:ind w:left="13" w:right="325" w:firstLine="426"/>
              <w:jc w:val="both"/>
            </w:pPr>
            <w:proofErr w:type="spellStart"/>
            <w:r w:rsidRPr="001D3320">
              <w:t>вміння</w:t>
            </w:r>
            <w:proofErr w:type="spellEnd"/>
            <w:r w:rsidRPr="001D3320">
              <w:t xml:space="preserve"> </w:t>
            </w:r>
            <w:proofErr w:type="spellStart"/>
            <w:r w:rsidRPr="001D3320">
              <w:t>дослухатися</w:t>
            </w:r>
            <w:proofErr w:type="spellEnd"/>
            <w:r w:rsidRPr="001D3320">
              <w:t xml:space="preserve"> до думки, </w:t>
            </w:r>
            <w:proofErr w:type="spellStart"/>
            <w:proofErr w:type="gramStart"/>
            <w:r w:rsidRPr="001D3320">
              <w:t>ч</w:t>
            </w:r>
            <w:proofErr w:type="gramEnd"/>
            <w:r w:rsidRPr="001D3320">
              <w:t>ітко</w:t>
            </w:r>
            <w:proofErr w:type="spellEnd"/>
            <w:r w:rsidRPr="001D3320">
              <w:t xml:space="preserve"> </w:t>
            </w:r>
            <w:proofErr w:type="spellStart"/>
            <w:r w:rsidRPr="001D3320">
              <w:t>висловлюватися</w:t>
            </w:r>
            <w:proofErr w:type="spellEnd"/>
            <w:r w:rsidRPr="001D3320">
              <w:t xml:space="preserve"> (</w:t>
            </w:r>
            <w:proofErr w:type="spellStart"/>
            <w:r w:rsidRPr="001D3320">
              <w:t>усно</w:t>
            </w:r>
            <w:proofErr w:type="spellEnd"/>
            <w:r w:rsidRPr="001D3320">
              <w:t xml:space="preserve"> та </w:t>
            </w:r>
            <w:proofErr w:type="spellStart"/>
            <w:r w:rsidRPr="001D3320">
              <w:t>письмово</w:t>
            </w:r>
            <w:proofErr w:type="spellEnd"/>
            <w:r w:rsidRPr="001D3320">
              <w:t>);</w:t>
            </w:r>
          </w:p>
          <w:p w14:paraId="7ADBA0DB" w14:textId="77777777" w:rsidR="003B0F0E" w:rsidRPr="001D3320" w:rsidRDefault="003B0F0E" w:rsidP="002C24AA">
            <w:pPr>
              <w:pStyle w:val="a5"/>
              <w:numPr>
                <w:ilvl w:val="0"/>
                <w:numId w:val="19"/>
              </w:numPr>
              <w:ind w:left="13" w:right="325" w:firstLine="426"/>
              <w:jc w:val="both"/>
            </w:pPr>
            <w:proofErr w:type="spellStart"/>
            <w:r w:rsidRPr="001D3320">
              <w:t>готовність</w:t>
            </w:r>
            <w:proofErr w:type="spellEnd"/>
            <w:r w:rsidRPr="001D3320">
              <w:t xml:space="preserve"> </w:t>
            </w:r>
            <w:proofErr w:type="spellStart"/>
            <w:r w:rsidRPr="001D3320">
              <w:t>ділитися</w:t>
            </w:r>
            <w:proofErr w:type="spellEnd"/>
            <w:r w:rsidRPr="001D3320">
              <w:t xml:space="preserve"> </w:t>
            </w:r>
            <w:proofErr w:type="spellStart"/>
            <w:r w:rsidRPr="001D3320">
              <w:t>досвідом</w:t>
            </w:r>
            <w:proofErr w:type="spellEnd"/>
            <w:r w:rsidRPr="001D3320">
              <w:t xml:space="preserve"> та </w:t>
            </w:r>
            <w:proofErr w:type="spellStart"/>
            <w:r w:rsidRPr="001D3320">
              <w:t>ідеями</w:t>
            </w:r>
            <w:proofErr w:type="spellEnd"/>
            <w:r w:rsidRPr="001D3320">
              <w:t xml:space="preserve">, </w:t>
            </w:r>
            <w:proofErr w:type="spellStart"/>
            <w:r w:rsidRPr="001D3320">
              <w:t>відкритість</w:t>
            </w:r>
            <w:proofErr w:type="spellEnd"/>
            <w:r w:rsidRPr="001D3320">
              <w:t xml:space="preserve"> у </w:t>
            </w:r>
            <w:proofErr w:type="spellStart"/>
            <w:r w:rsidRPr="001D3320">
              <w:t>обміні</w:t>
            </w:r>
            <w:proofErr w:type="spellEnd"/>
            <w:r w:rsidRPr="001D3320">
              <w:t xml:space="preserve"> </w:t>
            </w:r>
            <w:proofErr w:type="spellStart"/>
            <w:r w:rsidRPr="001D3320">
              <w:t>інформацією</w:t>
            </w:r>
            <w:proofErr w:type="spellEnd"/>
            <w:r w:rsidRPr="001D3320">
              <w:t>;</w:t>
            </w:r>
          </w:p>
          <w:p w14:paraId="0614879B" w14:textId="27C883DF" w:rsidR="003B0F0E" w:rsidRPr="001D3320" w:rsidRDefault="003B0F0E" w:rsidP="00A22C75">
            <w:pPr>
              <w:pStyle w:val="a4"/>
              <w:numPr>
                <w:ilvl w:val="0"/>
                <w:numId w:val="19"/>
              </w:numPr>
              <w:spacing w:before="0" w:beforeAutospacing="0" w:after="0" w:afterAutospacing="0"/>
              <w:ind w:left="439" w:firstLine="0"/>
              <w:rPr>
                <w:lang w:val="uk-UA"/>
              </w:rPr>
            </w:pPr>
            <w:proofErr w:type="spellStart"/>
            <w:r w:rsidRPr="001D3320">
              <w:t>орієнтація</w:t>
            </w:r>
            <w:proofErr w:type="spellEnd"/>
            <w:r w:rsidRPr="001D3320">
              <w:t xml:space="preserve"> на </w:t>
            </w:r>
            <w:proofErr w:type="spellStart"/>
            <w:r w:rsidRPr="001D3320">
              <w:t>командний</w:t>
            </w:r>
            <w:proofErr w:type="spellEnd"/>
            <w:r w:rsidRPr="001D3320">
              <w:t xml:space="preserve"> результат</w:t>
            </w:r>
          </w:p>
        </w:tc>
      </w:tr>
      <w:tr w:rsidR="003B0F0E" w:rsidRPr="00EF4DDC" w14:paraId="4981023C" w14:textId="77777777" w:rsidTr="0004589D">
        <w:trPr>
          <w:trHeight w:val="768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B7526C" w14:textId="71C56298" w:rsidR="003B0F0E" w:rsidRPr="0004589D" w:rsidRDefault="00093C83" w:rsidP="003B0F0E">
            <w:pPr>
              <w:pStyle w:val="rvps12"/>
            </w:pPr>
            <w:r>
              <w:t>2</w:t>
            </w:r>
            <w:r w:rsidR="003B0F0E" w:rsidRPr="0004589D">
              <w:t>.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E1BB78" w14:textId="441AAF84" w:rsidR="003B0F0E" w:rsidRPr="0004589D" w:rsidRDefault="003B0F0E" w:rsidP="003B0F0E">
            <w:pPr>
              <w:pStyle w:val="a4"/>
              <w:rPr>
                <w:lang w:val="uk-UA"/>
              </w:rPr>
            </w:pPr>
            <w:proofErr w:type="spellStart"/>
            <w:r w:rsidRPr="0004589D">
              <w:t>Досягнення</w:t>
            </w:r>
            <w:proofErr w:type="spellEnd"/>
            <w:r w:rsidRPr="0004589D">
              <w:t xml:space="preserve"> </w:t>
            </w:r>
            <w:proofErr w:type="spellStart"/>
            <w:r w:rsidRPr="0004589D">
              <w:t>результаті</w:t>
            </w:r>
            <w:proofErr w:type="gramStart"/>
            <w:r w:rsidRPr="0004589D">
              <w:t>в</w:t>
            </w:r>
            <w:proofErr w:type="spellEnd"/>
            <w:proofErr w:type="gramEnd"/>
          </w:p>
        </w:tc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CC24D5" w14:textId="77777777" w:rsidR="003B0F0E" w:rsidRPr="001D3320" w:rsidRDefault="003B0F0E" w:rsidP="00A22C75">
            <w:pPr>
              <w:pStyle w:val="a5"/>
              <w:numPr>
                <w:ilvl w:val="0"/>
                <w:numId w:val="19"/>
              </w:numPr>
              <w:ind w:left="155" w:right="325" w:firstLine="284"/>
              <w:jc w:val="both"/>
            </w:pPr>
            <w:proofErr w:type="spellStart"/>
            <w:proofErr w:type="gramStart"/>
            <w:r w:rsidRPr="001D3320">
              <w:t>ч</w:t>
            </w:r>
            <w:proofErr w:type="gramEnd"/>
            <w:r w:rsidRPr="001D3320">
              <w:t>ітке</w:t>
            </w:r>
            <w:proofErr w:type="spellEnd"/>
            <w:r w:rsidRPr="001D3320">
              <w:t xml:space="preserve"> </w:t>
            </w:r>
            <w:proofErr w:type="spellStart"/>
            <w:r w:rsidRPr="001D3320">
              <w:t>бачення</w:t>
            </w:r>
            <w:proofErr w:type="spellEnd"/>
            <w:r w:rsidRPr="001D3320">
              <w:t xml:space="preserve"> результату;</w:t>
            </w:r>
          </w:p>
          <w:p w14:paraId="08ADDCF8" w14:textId="77777777" w:rsidR="003B0F0E" w:rsidRPr="001D3320" w:rsidRDefault="003B0F0E" w:rsidP="00A22C75">
            <w:pPr>
              <w:pStyle w:val="a5"/>
              <w:numPr>
                <w:ilvl w:val="0"/>
                <w:numId w:val="19"/>
              </w:numPr>
              <w:ind w:left="155" w:right="325" w:firstLine="284"/>
              <w:jc w:val="both"/>
            </w:pPr>
            <w:proofErr w:type="spellStart"/>
            <w:r w:rsidRPr="001D3320">
              <w:t>сфокусовані</w:t>
            </w:r>
            <w:proofErr w:type="spellEnd"/>
            <w:r w:rsidRPr="001D3320">
              <w:t xml:space="preserve"> </w:t>
            </w:r>
            <w:proofErr w:type="spellStart"/>
            <w:r w:rsidRPr="001D3320">
              <w:t>зусилля</w:t>
            </w:r>
            <w:proofErr w:type="spellEnd"/>
            <w:r w:rsidRPr="001D3320">
              <w:t xml:space="preserve"> для </w:t>
            </w:r>
            <w:proofErr w:type="spellStart"/>
            <w:r w:rsidRPr="001D3320">
              <w:t>досягнення</w:t>
            </w:r>
            <w:proofErr w:type="spellEnd"/>
            <w:r w:rsidRPr="001D3320">
              <w:t xml:space="preserve"> результату;</w:t>
            </w:r>
          </w:p>
          <w:p w14:paraId="1102C48D" w14:textId="77777777" w:rsidR="003B0F0E" w:rsidRPr="001D3320" w:rsidRDefault="003B0F0E" w:rsidP="00A22C75">
            <w:pPr>
              <w:pStyle w:val="a5"/>
              <w:numPr>
                <w:ilvl w:val="0"/>
                <w:numId w:val="19"/>
              </w:numPr>
              <w:ind w:left="155" w:right="325" w:firstLine="284"/>
              <w:jc w:val="both"/>
            </w:pPr>
            <w:proofErr w:type="spellStart"/>
            <w:r w:rsidRPr="001D3320">
              <w:t>запобігання</w:t>
            </w:r>
            <w:proofErr w:type="spellEnd"/>
            <w:r w:rsidRPr="001D3320">
              <w:t xml:space="preserve"> та </w:t>
            </w:r>
            <w:proofErr w:type="spellStart"/>
            <w:r w:rsidRPr="001D3320">
              <w:t>ефективне</w:t>
            </w:r>
            <w:proofErr w:type="spellEnd"/>
            <w:r w:rsidRPr="001D3320">
              <w:t xml:space="preserve"> </w:t>
            </w:r>
            <w:proofErr w:type="spellStart"/>
            <w:r w:rsidRPr="001D3320">
              <w:t>подолання</w:t>
            </w:r>
            <w:proofErr w:type="spellEnd"/>
            <w:r w:rsidRPr="001D3320">
              <w:t xml:space="preserve"> </w:t>
            </w:r>
            <w:proofErr w:type="spellStart"/>
            <w:r w:rsidRPr="001D3320">
              <w:t>перешкод</w:t>
            </w:r>
            <w:proofErr w:type="spellEnd"/>
            <w:r w:rsidRPr="001D3320">
              <w:t>;</w:t>
            </w:r>
          </w:p>
          <w:p w14:paraId="323B2060" w14:textId="77777777" w:rsidR="003B0F0E" w:rsidRPr="001D3320" w:rsidRDefault="003B0F0E" w:rsidP="00A22C75">
            <w:pPr>
              <w:pStyle w:val="a5"/>
              <w:numPr>
                <w:ilvl w:val="0"/>
                <w:numId w:val="19"/>
              </w:numPr>
              <w:ind w:left="155" w:right="325" w:firstLine="284"/>
              <w:jc w:val="both"/>
            </w:pPr>
            <w:proofErr w:type="spellStart"/>
            <w:r w:rsidRPr="001D3320">
              <w:t>навички</w:t>
            </w:r>
            <w:proofErr w:type="spellEnd"/>
            <w:r w:rsidRPr="001D3320">
              <w:t xml:space="preserve"> </w:t>
            </w:r>
            <w:proofErr w:type="spellStart"/>
            <w:r w:rsidRPr="001D3320">
              <w:t>планування</w:t>
            </w:r>
            <w:proofErr w:type="spellEnd"/>
            <w:r w:rsidRPr="001D3320">
              <w:t xml:space="preserve"> </w:t>
            </w:r>
            <w:proofErr w:type="spellStart"/>
            <w:r w:rsidRPr="001D3320">
              <w:t>своєї</w:t>
            </w:r>
            <w:proofErr w:type="spellEnd"/>
            <w:r w:rsidRPr="001D3320">
              <w:t xml:space="preserve"> </w:t>
            </w:r>
            <w:proofErr w:type="spellStart"/>
            <w:r w:rsidRPr="001D3320">
              <w:t>роботи</w:t>
            </w:r>
            <w:proofErr w:type="spellEnd"/>
            <w:r w:rsidRPr="001D3320">
              <w:t>;</w:t>
            </w:r>
          </w:p>
          <w:p w14:paraId="4EE1DA50" w14:textId="3D9E1045" w:rsidR="003B0F0E" w:rsidRPr="001D3320" w:rsidRDefault="003B0F0E" w:rsidP="002C24AA">
            <w:pPr>
              <w:pStyle w:val="a4"/>
              <w:numPr>
                <w:ilvl w:val="0"/>
                <w:numId w:val="19"/>
              </w:numPr>
              <w:spacing w:before="0" w:beforeAutospacing="0" w:after="0" w:afterAutospacing="0"/>
              <w:ind w:left="13" w:firstLine="426"/>
              <w:jc w:val="both"/>
              <w:rPr>
                <w:lang w:val="uk-UA"/>
              </w:rPr>
            </w:pPr>
            <w:proofErr w:type="spellStart"/>
            <w:r w:rsidRPr="001D3320">
              <w:t>дисциплі</w:t>
            </w:r>
            <w:proofErr w:type="gramStart"/>
            <w:r w:rsidRPr="001D3320">
              <w:t>на</w:t>
            </w:r>
            <w:proofErr w:type="spellEnd"/>
            <w:proofErr w:type="gramEnd"/>
            <w:r w:rsidRPr="001D3320">
              <w:t xml:space="preserve"> та </w:t>
            </w:r>
            <w:proofErr w:type="spellStart"/>
            <w:r w:rsidRPr="001D3320">
              <w:t>відповідальність</w:t>
            </w:r>
            <w:proofErr w:type="spellEnd"/>
            <w:r w:rsidRPr="001D3320">
              <w:t xml:space="preserve"> за </w:t>
            </w:r>
            <w:proofErr w:type="spellStart"/>
            <w:r w:rsidRPr="001D3320">
              <w:t>виконання</w:t>
            </w:r>
            <w:proofErr w:type="spellEnd"/>
            <w:r w:rsidRPr="001D3320">
              <w:t xml:space="preserve"> </w:t>
            </w:r>
            <w:proofErr w:type="spellStart"/>
            <w:r w:rsidRPr="001D3320">
              <w:t>своїх</w:t>
            </w:r>
            <w:proofErr w:type="spellEnd"/>
            <w:r w:rsidRPr="001D3320">
              <w:t xml:space="preserve"> задач</w:t>
            </w:r>
          </w:p>
        </w:tc>
      </w:tr>
      <w:tr w:rsidR="003B0F0E" w:rsidRPr="00EF4DDC" w14:paraId="68633A54" w14:textId="77777777" w:rsidTr="0004589D">
        <w:trPr>
          <w:trHeight w:val="768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F14844" w14:textId="4BA7B5AC" w:rsidR="003B0F0E" w:rsidRPr="0004589D" w:rsidRDefault="00093C83" w:rsidP="003B0F0E">
            <w:pPr>
              <w:pStyle w:val="rvps12"/>
            </w:pPr>
            <w:r>
              <w:t>3.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6DFE3F" w14:textId="77123DDD" w:rsidR="003B0F0E" w:rsidRPr="0004589D" w:rsidRDefault="003B0F0E" w:rsidP="003B0F0E">
            <w:pPr>
              <w:pStyle w:val="a4"/>
              <w:rPr>
                <w:lang w:val="uk-UA"/>
              </w:rPr>
            </w:pPr>
            <w:r w:rsidRPr="0004589D">
              <w:t>Стресостійкість</w:t>
            </w:r>
          </w:p>
        </w:tc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DC3F2C" w14:textId="77777777" w:rsidR="003B0F0E" w:rsidRPr="0004589D" w:rsidRDefault="003B0F0E" w:rsidP="00A22C75">
            <w:pPr>
              <w:pStyle w:val="a5"/>
              <w:numPr>
                <w:ilvl w:val="0"/>
                <w:numId w:val="19"/>
              </w:numPr>
              <w:ind w:left="155" w:right="325" w:firstLine="284"/>
              <w:jc w:val="both"/>
            </w:pPr>
            <w:proofErr w:type="spellStart"/>
            <w:r w:rsidRPr="0004589D">
              <w:t>розуміння</w:t>
            </w:r>
            <w:proofErr w:type="spellEnd"/>
            <w:r w:rsidRPr="0004589D">
              <w:t xml:space="preserve"> </w:t>
            </w:r>
            <w:proofErr w:type="spellStart"/>
            <w:r w:rsidRPr="0004589D">
              <w:t>своїх</w:t>
            </w:r>
            <w:proofErr w:type="spellEnd"/>
            <w:r w:rsidRPr="0004589D">
              <w:t xml:space="preserve"> </w:t>
            </w:r>
            <w:proofErr w:type="spellStart"/>
            <w:r w:rsidRPr="0004589D">
              <w:t>емоцій</w:t>
            </w:r>
            <w:proofErr w:type="spellEnd"/>
            <w:r w:rsidRPr="0004589D">
              <w:t>;</w:t>
            </w:r>
          </w:p>
          <w:p w14:paraId="49704670" w14:textId="77777777" w:rsidR="003B0F0E" w:rsidRPr="0004589D" w:rsidRDefault="003B0F0E" w:rsidP="00A22C75">
            <w:pPr>
              <w:pStyle w:val="a5"/>
              <w:numPr>
                <w:ilvl w:val="0"/>
                <w:numId w:val="19"/>
              </w:numPr>
              <w:ind w:left="155" w:right="325" w:firstLine="284"/>
              <w:jc w:val="both"/>
            </w:pPr>
            <w:r w:rsidRPr="0004589D">
              <w:t xml:space="preserve">управління </w:t>
            </w:r>
            <w:proofErr w:type="spellStart"/>
            <w:r w:rsidRPr="0004589D">
              <w:t>своїми</w:t>
            </w:r>
            <w:proofErr w:type="spellEnd"/>
            <w:r w:rsidRPr="0004589D">
              <w:t xml:space="preserve"> </w:t>
            </w:r>
            <w:proofErr w:type="spellStart"/>
            <w:r w:rsidRPr="0004589D">
              <w:t>емоціями</w:t>
            </w:r>
            <w:proofErr w:type="spellEnd"/>
            <w:r w:rsidRPr="0004589D">
              <w:t>;</w:t>
            </w:r>
          </w:p>
          <w:p w14:paraId="36BF6A71" w14:textId="4B9CF64C" w:rsidR="003B0F0E" w:rsidRPr="0004589D" w:rsidRDefault="003B0F0E" w:rsidP="00A22C75">
            <w:pPr>
              <w:pStyle w:val="a4"/>
              <w:numPr>
                <w:ilvl w:val="0"/>
                <w:numId w:val="19"/>
              </w:numPr>
              <w:spacing w:before="0" w:beforeAutospacing="0" w:after="0" w:afterAutospacing="0"/>
              <w:ind w:left="439" w:firstLine="0"/>
              <w:rPr>
                <w:lang w:val="uk-UA"/>
              </w:rPr>
            </w:pPr>
            <w:proofErr w:type="spellStart"/>
            <w:r w:rsidRPr="0004589D">
              <w:t>оптимізм</w:t>
            </w:r>
            <w:proofErr w:type="spellEnd"/>
          </w:p>
        </w:tc>
      </w:tr>
      <w:tr w:rsidR="003B0F0E" w:rsidRPr="00EF4DDC" w14:paraId="0B99FD0F" w14:textId="77777777" w:rsidTr="0004589D">
        <w:trPr>
          <w:trHeight w:val="310"/>
        </w:trPr>
        <w:tc>
          <w:tcPr>
            <w:tcW w:w="10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402D45E" w14:textId="77777777" w:rsidR="003B0F0E" w:rsidRPr="0004589D" w:rsidRDefault="003B0F0E" w:rsidP="003B0F0E">
            <w:pPr>
              <w:pStyle w:val="a4"/>
              <w:spacing w:before="0" w:beforeAutospacing="0" w:after="0" w:afterAutospacing="0"/>
              <w:jc w:val="center"/>
              <w:rPr>
                <w:b/>
                <w:lang w:val="uk-UA"/>
              </w:rPr>
            </w:pPr>
            <w:r w:rsidRPr="0004589D">
              <w:rPr>
                <w:b/>
                <w:lang w:val="uk-UA"/>
              </w:rPr>
              <w:t>Професійні знання</w:t>
            </w:r>
          </w:p>
        </w:tc>
      </w:tr>
      <w:tr w:rsidR="003B0F0E" w:rsidRPr="00EF4DDC" w14:paraId="5B659013" w14:textId="77777777" w:rsidTr="0004589D"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D8DD2EF" w14:textId="77777777" w:rsidR="003B0F0E" w:rsidRPr="0004589D" w:rsidRDefault="003B0F0E" w:rsidP="003B0F0E">
            <w:pPr>
              <w:pStyle w:val="rvps14"/>
              <w:jc w:val="center"/>
              <w:rPr>
                <w:b/>
              </w:rPr>
            </w:pPr>
            <w:r w:rsidRPr="0004589D">
              <w:rPr>
                <w:b/>
              </w:rPr>
              <w:t>Вимога</w:t>
            </w:r>
          </w:p>
        </w:tc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4E1F44A" w14:textId="77777777" w:rsidR="003B0F0E" w:rsidRPr="0004589D" w:rsidRDefault="003B0F0E" w:rsidP="003B0F0E">
            <w:pPr>
              <w:pStyle w:val="a4"/>
              <w:spacing w:before="0" w:beforeAutospacing="0" w:after="0" w:afterAutospacing="0"/>
              <w:jc w:val="center"/>
              <w:rPr>
                <w:b/>
                <w:lang w:val="uk-UA"/>
              </w:rPr>
            </w:pPr>
            <w:r w:rsidRPr="0004589D">
              <w:rPr>
                <w:b/>
                <w:lang w:val="uk-UA"/>
              </w:rPr>
              <w:t>Компоненти вимоги</w:t>
            </w:r>
          </w:p>
        </w:tc>
      </w:tr>
      <w:tr w:rsidR="003B0F0E" w:rsidRPr="00EF4DDC" w14:paraId="5F3B0863" w14:textId="77777777" w:rsidTr="0004589D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25516E5" w14:textId="77777777" w:rsidR="003B0F0E" w:rsidRPr="0004589D" w:rsidRDefault="003B0F0E" w:rsidP="003B0F0E">
            <w:pPr>
              <w:pStyle w:val="rvps12"/>
            </w:pPr>
            <w:r w:rsidRPr="0004589D">
              <w:t>1.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55C41E7" w14:textId="77777777" w:rsidR="003B0F0E" w:rsidRPr="0004589D" w:rsidRDefault="003B0F0E" w:rsidP="003B0F0E">
            <w:pPr>
              <w:pStyle w:val="rvps14"/>
            </w:pPr>
            <w:r w:rsidRPr="0004589D">
              <w:t>Знання законодавства</w:t>
            </w:r>
          </w:p>
        </w:tc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2C546C0" w14:textId="77777777" w:rsidR="0004589D" w:rsidRPr="0004589D" w:rsidRDefault="0004589D" w:rsidP="0004589D">
            <w:pPr>
              <w:tabs>
                <w:tab w:val="left" w:pos="0"/>
              </w:tabs>
              <w:ind w:firstLine="0"/>
              <w:jc w:val="left"/>
              <w:rPr>
                <w:sz w:val="24"/>
                <w:lang w:eastAsia="uk-UA"/>
              </w:rPr>
            </w:pPr>
            <w:r w:rsidRPr="0004589D">
              <w:rPr>
                <w:sz w:val="24"/>
                <w:lang w:eastAsia="uk-UA"/>
              </w:rPr>
              <w:t>Знання:</w:t>
            </w:r>
          </w:p>
          <w:p w14:paraId="25380E0A" w14:textId="77777777" w:rsidR="0004589D" w:rsidRPr="0004589D" w:rsidRDefault="0004589D" w:rsidP="0004589D">
            <w:pPr>
              <w:tabs>
                <w:tab w:val="left" w:pos="0"/>
              </w:tabs>
              <w:ind w:firstLine="0"/>
              <w:jc w:val="left"/>
              <w:rPr>
                <w:sz w:val="24"/>
                <w:lang w:eastAsia="uk-UA"/>
              </w:rPr>
            </w:pPr>
            <w:r w:rsidRPr="0004589D">
              <w:rPr>
                <w:sz w:val="24"/>
                <w:lang w:eastAsia="uk-UA"/>
              </w:rPr>
              <w:t>Конституції України;</w:t>
            </w:r>
          </w:p>
          <w:p w14:paraId="727F6AC0" w14:textId="77777777" w:rsidR="0004589D" w:rsidRPr="0004589D" w:rsidRDefault="0004589D" w:rsidP="0004589D">
            <w:pPr>
              <w:tabs>
                <w:tab w:val="left" w:pos="0"/>
              </w:tabs>
              <w:ind w:firstLine="0"/>
              <w:jc w:val="left"/>
              <w:rPr>
                <w:sz w:val="24"/>
                <w:lang w:eastAsia="uk-UA"/>
              </w:rPr>
            </w:pPr>
            <w:r w:rsidRPr="0004589D">
              <w:rPr>
                <w:sz w:val="24"/>
                <w:lang w:eastAsia="uk-UA"/>
              </w:rPr>
              <w:t>Закону України "Про державну службу";</w:t>
            </w:r>
          </w:p>
          <w:p w14:paraId="1D2F2EC7" w14:textId="77777777" w:rsidR="0004589D" w:rsidRPr="0004589D" w:rsidRDefault="0004589D" w:rsidP="0004589D">
            <w:pPr>
              <w:tabs>
                <w:tab w:val="left" w:pos="0"/>
              </w:tabs>
              <w:ind w:firstLine="0"/>
              <w:jc w:val="left"/>
              <w:rPr>
                <w:sz w:val="24"/>
                <w:lang w:eastAsia="uk-UA"/>
              </w:rPr>
            </w:pPr>
            <w:r w:rsidRPr="0004589D">
              <w:rPr>
                <w:sz w:val="24"/>
                <w:lang w:eastAsia="uk-UA"/>
              </w:rPr>
              <w:t>Закону України "Про запобігання корупції";</w:t>
            </w:r>
          </w:p>
          <w:p w14:paraId="199E0BE5" w14:textId="362258D8" w:rsidR="003B0F0E" w:rsidRPr="0004589D" w:rsidRDefault="003B0F0E" w:rsidP="0004589D">
            <w:pPr>
              <w:pStyle w:val="a4"/>
              <w:tabs>
                <w:tab w:val="left" w:pos="0"/>
              </w:tabs>
              <w:spacing w:before="0" w:beforeAutospacing="0" w:after="0" w:afterAutospacing="0"/>
              <w:rPr>
                <w:lang w:val="uk-UA"/>
              </w:rPr>
            </w:pPr>
            <w:r w:rsidRPr="0004589D">
              <w:rPr>
                <w:lang w:val="uk-UA"/>
              </w:rPr>
              <w:t>та іншого законодавства</w:t>
            </w:r>
          </w:p>
        </w:tc>
      </w:tr>
      <w:tr w:rsidR="003B0F0E" w:rsidRPr="00EF4DDC" w14:paraId="22B4B32C" w14:textId="77777777" w:rsidTr="0004589D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B11CFF" w14:textId="30896921" w:rsidR="003B0F0E" w:rsidRPr="0004589D" w:rsidRDefault="003B0F0E" w:rsidP="003B0F0E">
            <w:pPr>
              <w:pStyle w:val="rvps12"/>
            </w:pPr>
            <w:r w:rsidRPr="0004589D">
              <w:t xml:space="preserve">2. 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B22793" w14:textId="1B5DB0D8" w:rsidR="003B0F0E" w:rsidRPr="0004589D" w:rsidRDefault="00B670FF" w:rsidP="0000136A">
            <w:pPr>
              <w:pStyle w:val="rvps14"/>
              <w:rPr>
                <w:lang w:val="ru-RU"/>
              </w:rPr>
            </w:pPr>
            <w:r w:rsidRPr="0004589D">
              <w:rPr>
                <w:rFonts w:eastAsia="TimesNewRomanPSMT"/>
                <w:color w:val="000000"/>
              </w:rPr>
              <w:t xml:space="preserve">Знання спеціального законодавства, що </w:t>
            </w:r>
            <w:r w:rsidRPr="0004589D">
              <w:rPr>
                <w:rFonts w:eastAsia="TimesNewRomanPSMT"/>
                <w:color w:val="000000"/>
              </w:rPr>
              <w:lastRenderedPageBreak/>
              <w:t>пов`язане із завданнями та змістом роботи державного службовця відповідно до посадової інструкції (положення про структурний підрозділ</w:t>
            </w:r>
          </w:p>
        </w:tc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F6078A" w14:textId="77777777" w:rsidR="00B670FF" w:rsidRPr="0004589D" w:rsidRDefault="00B670FF" w:rsidP="0004589D">
            <w:pPr>
              <w:ind w:left="57" w:right="57" w:hanging="34"/>
              <w:jc w:val="left"/>
              <w:rPr>
                <w:sz w:val="24"/>
              </w:rPr>
            </w:pPr>
            <w:r w:rsidRPr="0004589D">
              <w:rPr>
                <w:sz w:val="24"/>
              </w:rPr>
              <w:lastRenderedPageBreak/>
              <w:t>Знання:</w:t>
            </w:r>
          </w:p>
          <w:p w14:paraId="628C3C2E" w14:textId="77777777" w:rsidR="00B670FF" w:rsidRPr="0004589D" w:rsidRDefault="00B670FF" w:rsidP="0004589D">
            <w:pPr>
              <w:ind w:left="57" w:right="57" w:hanging="34"/>
              <w:jc w:val="left"/>
              <w:rPr>
                <w:sz w:val="24"/>
              </w:rPr>
            </w:pPr>
            <w:r w:rsidRPr="0004589D">
              <w:rPr>
                <w:sz w:val="24"/>
              </w:rPr>
              <w:t>1.Кодексу законів про працю України;</w:t>
            </w:r>
          </w:p>
          <w:p w14:paraId="38EDA513" w14:textId="77777777" w:rsidR="00B670FF" w:rsidRPr="0004589D" w:rsidRDefault="00B670FF" w:rsidP="0004589D">
            <w:pPr>
              <w:ind w:left="57" w:right="57" w:hanging="34"/>
              <w:jc w:val="left"/>
              <w:rPr>
                <w:sz w:val="24"/>
              </w:rPr>
            </w:pPr>
            <w:r w:rsidRPr="0004589D">
              <w:rPr>
                <w:sz w:val="24"/>
              </w:rPr>
              <w:t>2.Цивільного кодексу України,</w:t>
            </w:r>
          </w:p>
          <w:p w14:paraId="0FE2A71E" w14:textId="77777777" w:rsidR="00B670FF" w:rsidRPr="0004589D" w:rsidRDefault="00B670FF" w:rsidP="0004589D">
            <w:pPr>
              <w:ind w:left="57" w:right="57" w:hanging="34"/>
              <w:jc w:val="left"/>
              <w:rPr>
                <w:sz w:val="24"/>
              </w:rPr>
            </w:pPr>
            <w:r w:rsidRPr="0004589D">
              <w:rPr>
                <w:sz w:val="24"/>
              </w:rPr>
              <w:lastRenderedPageBreak/>
              <w:t>3.Кримінального кодексу України,</w:t>
            </w:r>
          </w:p>
          <w:p w14:paraId="0531DBE1" w14:textId="77777777" w:rsidR="00B670FF" w:rsidRPr="0004589D" w:rsidRDefault="00B670FF" w:rsidP="0004589D">
            <w:pPr>
              <w:ind w:left="57" w:right="57" w:hanging="34"/>
              <w:jc w:val="left"/>
              <w:rPr>
                <w:sz w:val="24"/>
              </w:rPr>
            </w:pPr>
            <w:r w:rsidRPr="0004589D">
              <w:rPr>
                <w:sz w:val="24"/>
              </w:rPr>
              <w:t xml:space="preserve">4.Бюджетного кодексу України, </w:t>
            </w:r>
          </w:p>
          <w:p w14:paraId="64CD0022" w14:textId="77777777" w:rsidR="00B670FF" w:rsidRPr="0004589D" w:rsidRDefault="00B670FF" w:rsidP="0004589D">
            <w:pPr>
              <w:ind w:left="57" w:right="57" w:hanging="34"/>
              <w:jc w:val="left"/>
              <w:rPr>
                <w:sz w:val="24"/>
              </w:rPr>
            </w:pPr>
            <w:r w:rsidRPr="0004589D">
              <w:rPr>
                <w:sz w:val="24"/>
              </w:rPr>
              <w:t>5.Господарського кодексу України.</w:t>
            </w:r>
          </w:p>
          <w:p w14:paraId="278AF770" w14:textId="77777777" w:rsidR="00B670FF" w:rsidRPr="0004589D" w:rsidRDefault="00B670FF" w:rsidP="0004589D">
            <w:pPr>
              <w:pStyle w:val="13"/>
              <w:shd w:val="clear" w:color="auto" w:fill="auto"/>
              <w:tabs>
                <w:tab w:val="left" w:pos="470"/>
              </w:tabs>
              <w:spacing w:line="240" w:lineRule="auto"/>
              <w:ind w:left="57" w:right="57" w:hanging="34"/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</w:pPr>
            <w:r w:rsidRPr="000458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6.Закону України </w:t>
            </w:r>
            <w:r w:rsidRPr="0004589D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"Про судоустрій і статус суддів»,</w:t>
            </w:r>
          </w:p>
          <w:p w14:paraId="19434A6C" w14:textId="77777777" w:rsidR="00B670FF" w:rsidRPr="0004589D" w:rsidRDefault="00B670FF" w:rsidP="0004589D">
            <w:pPr>
              <w:pStyle w:val="13"/>
              <w:shd w:val="clear" w:color="auto" w:fill="auto"/>
              <w:tabs>
                <w:tab w:val="left" w:pos="470"/>
              </w:tabs>
              <w:spacing w:line="240" w:lineRule="auto"/>
              <w:ind w:left="57" w:right="57" w:hanging="34"/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</w:pPr>
            <w:r w:rsidRPr="0004589D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7.</w:t>
            </w:r>
            <w:r w:rsidRPr="000458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Закону України </w:t>
            </w:r>
            <w:r w:rsidRPr="0004589D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«Про захист персональних даних»,</w:t>
            </w:r>
          </w:p>
          <w:p w14:paraId="458AD6B1" w14:textId="77777777" w:rsidR="00B670FF" w:rsidRPr="0004589D" w:rsidRDefault="00B670FF" w:rsidP="0004589D">
            <w:pPr>
              <w:pStyle w:val="13"/>
              <w:shd w:val="clear" w:color="auto" w:fill="auto"/>
              <w:tabs>
                <w:tab w:val="left" w:pos="470"/>
              </w:tabs>
              <w:spacing w:line="240" w:lineRule="auto"/>
              <w:ind w:left="57" w:right="57" w:hanging="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589D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8.</w:t>
            </w:r>
            <w:r w:rsidRPr="000458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Закону України </w:t>
            </w:r>
            <w:r w:rsidRPr="0004589D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«Про </w:t>
            </w:r>
            <w:r w:rsidRPr="000458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звернення громадян»,</w:t>
            </w:r>
          </w:p>
          <w:p w14:paraId="7A5B2CBF" w14:textId="77777777" w:rsidR="00B670FF" w:rsidRPr="0004589D" w:rsidRDefault="00B670FF" w:rsidP="0004589D">
            <w:pPr>
              <w:pStyle w:val="13"/>
              <w:shd w:val="clear" w:color="auto" w:fill="auto"/>
              <w:tabs>
                <w:tab w:val="left" w:pos="470"/>
              </w:tabs>
              <w:spacing w:line="240" w:lineRule="auto"/>
              <w:ind w:left="57" w:right="57" w:hanging="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58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</w:t>
            </w:r>
            <w:r w:rsidRPr="000458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Закону України </w:t>
            </w:r>
            <w:r w:rsidRPr="000458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«Про доступ до публічної інформації»,</w:t>
            </w:r>
          </w:p>
          <w:p w14:paraId="16D0A389" w14:textId="77777777" w:rsidR="00B670FF" w:rsidRPr="0004589D" w:rsidRDefault="00B670FF" w:rsidP="0004589D">
            <w:pPr>
              <w:pStyle w:val="13"/>
              <w:shd w:val="clear" w:color="auto" w:fill="auto"/>
              <w:tabs>
                <w:tab w:val="left" w:pos="470"/>
              </w:tabs>
              <w:spacing w:line="240" w:lineRule="auto"/>
              <w:ind w:left="57" w:right="57" w:hanging="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58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</w:t>
            </w:r>
            <w:r w:rsidRPr="000458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Закону України </w:t>
            </w:r>
            <w:r w:rsidRPr="000458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«Про доступ до судових рішень»,</w:t>
            </w:r>
          </w:p>
          <w:p w14:paraId="5D1E73E4" w14:textId="77777777" w:rsidR="00B670FF" w:rsidRPr="0004589D" w:rsidRDefault="00B670FF" w:rsidP="0004589D">
            <w:pPr>
              <w:pStyle w:val="13"/>
              <w:shd w:val="clear" w:color="auto" w:fill="auto"/>
              <w:tabs>
                <w:tab w:val="left" w:pos="470"/>
              </w:tabs>
              <w:spacing w:line="240" w:lineRule="auto"/>
              <w:ind w:left="57" w:right="57" w:hanging="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58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</w:t>
            </w:r>
            <w:r w:rsidRPr="000458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Закону України </w:t>
            </w:r>
            <w:r w:rsidRPr="000458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«Про інформацію», </w:t>
            </w:r>
          </w:p>
          <w:p w14:paraId="7450E9B6" w14:textId="77777777" w:rsidR="00B670FF" w:rsidRPr="0004589D" w:rsidRDefault="00B670FF" w:rsidP="0004589D">
            <w:pPr>
              <w:pStyle w:val="13"/>
              <w:shd w:val="clear" w:color="auto" w:fill="auto"/>
              <w:tabs>
                <w:tab w:val="left" w:pos="470"/>
              </w:tabs>
              <w:spacing w:line="240" w:lineRule="auto"/>
              <w:ind w:left="57" w:right="57" w:hanging="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58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</w:t>
            </w:r>
            <w:r w:rsidRPr="000458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Закону України  </w:t>
            </w:r>
            <w:r w:rsidRPr="000458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«Про очищення влади»,</w:t>
            </w:r>
          </w:p>
          <w:p w14:paraId="5F22DCEF" w14:textId="77777777" w:rsidR="00B670FF" w:rsidRPr="0004589D" w:rsidRDefault="00B670FF" w:rsidP="0004589D">
            <w:pPr>
              <w:spacing w:line="270" w:lineRule="atLeast"/>
              <w:ind w:left="61" w:hanging="34"/>
              <w:jc w:val="left"/>
              <w:textAlignment w:val="baseline"/>
              <w:rPr>
                <w:noProof/>
                <w:sz w:val="24"/>
              </w:rPr>
            </w:pPr>
            <w:r w:rsidRPr="0004589D">
              <w:rPr>
                <w:sz w:val="24"/>
              </w:rPr>
              <w:t xml:space="preserve">13.Інструкції з діловодства в місцевих загальних судах, апеляційних судах областей, апеляційних судах міст Києва та Севастополя, апеляційному суді Автономної республіки Крим та Вищому спеціалізованому суді України з розгляду цивільних і кримінальних справ, затвердженої наказом Державної судової адміністрації України від 17 грудня 2013 року № 173 «Про </w:t>
            </w:r>
            <w:r w:rsidRPr="0004589D">
              <w:rPr>
                <w:bCs/>
                <w:color w:val="000000"/>
                <w:sz w:val="24"/>
                <w:shd w:val="clear" w:color="auto" w:fill="FFFFFF"/>
              </w:rPr>
              <w:t>затвердження Інструкції з діловодства в місцевих загальних судах, апеляційних судах областей, апеляційних судах міст Києва та Севастополя, Апеляційному суді Автономної Республіки Крим та Вищому спеціалізованому суді України з розгляду цивільних і кримінальних справ,</w:t>
            </w:r>
          </w:p>
          <w:p w14:paraId="5782935E" w14:textId="25DE056C" w:rsidR="00B670FF" w:rsidRPr="0004589D" w:rsidRDefault="00B670FF" w:rsidP="0004589D">
            <w:pPr>
              <w:ind w:left="61" w:hanging="34"/>
              <w:jc w:val="left"/>
              <w:rPr>
                <w:noProof/>
                <w:sz w:val="24"/>
              </w:rPr>
            </w:pPr>
            <w:r w:rsidRPr="0004589D">
              <w:rPr>
                <w:noProof/>
                <w:sz w:val="24"/>
              </w:rPr>
              <w:t>14.Інструкції з діловодства в місцевих та апеляційних судах, затвердженої наказом</w:t>
            </w:r>
            <w:hyperlink r:id="rId8" w:history="1">
              <w:r w:rsidRPr="0004589D">
                <w:rPr>
                  <w:rStyle w:val="a3"/>
                  <w:noProof/>
                  <w:sz w:val="24"/>
                  <w:shd w:val="clear" w:color="auto" w:fill="FFFFFF"/>
                </w:rPr>
                <w:t xml:space="preserve"> Державної судової адміністрації України від 20 серпня 2019 року № 814</w:t>
              </w:r>
            </w:hyperlink>
            <w:r w:rsidRPr="0004589D">
              <w:rPr>
                <w:noProof/>
                <w:sz w:val="24"/>
                <w:shd w:val="clear" w:color="auto" w:fill="FFFFFF"/>
              </w:rPr>
              <w:t> «</w:t>
            </w:r>
            <w:hyperlink r:id="rId9" w:history="1">
              <w:r w:rsidRPr="0004589D">
                <w:rPr>
                  <w:rStyle w:val="a3"/>
                  <w:noProof/>
                  <w:sz w:val="24"/>
                  <w:shd w:val="clear" w:color="auto" w:fill="FFFFFF"/>
                </w:rPr>
                <w:t>Про затвердження Інструкції з діловодства в місцевих та апеляційних судах України</w:t>
              </w:r>
            </w:hyperlink>
            <w:r w:rsidRPr="0004589D">
              <w:rPr>
                <w:noProof/>
                <w:sz w:val="24"/>
              </w:rPr>
              <w:t>»</w:t>
            </w:r>
            <w:r w:rsidR="0004589D">
              <w:rPr>
                <w:noProof/>
                <w:sz w:val="24"/>
              </w:rPr>
              <w:t xml:space="preserve"> (зі змінами)</w:t>
            </w:r>
            <w:r w:rsidRPr="0004589D">
              <w:rPr>
                <w:noProof/>
                <w:sz w:val="24"/>
              </w:rPr>
              <w:t>,</w:t>
            </w:r>
          </w:p>
          <w:p w14:paraId="475C4F1F" w14:textId="77777777" w:rsidR="00B670FF" w:rsidRPr="0004589D" w:rsidRDefault="00B670FF" w:rsidP="0004589D">
            <w:pPr>
              <w:pStyle w:val="13"/>
              <w:shd w:val="clear" w:color="auto" w:fill="auto"/>
              <w:tabs>
                <w:tab w:val="left" w:pos="470"/>
              </w:tabs>
              <w:spacing w:line="240" w:lineRule="auto"/>
              <w:ind w:left="57" w:right="57" w:hanging="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589D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15.Положення про автоматизовану систему документообігу суду, затверджене Рішенням Ради суддів України від 26.11.2010 р.№ 30</w:t>
            </w:r>
          </w:p>
          <w:p w14:paraId="05A4EA14" w14:textId="2F211BD8" w:rsidR="003B0F0E" w:rsidRPr="0004589D" w:rsidRDefault="003B0F0E" w:rsidP="00A22C75">
            <w:pPr>
              <w:pStyle w:val="a5"/>
              <w:ind w:right="184" w:firstLine="16"/>
              <w:jc w:val="both"/>
              <w:rPr>
                <w:lang w:val="uk-UA"/>
              </w:rPr>
            </w:pPr>
          </w:p>
        </w:tc>
      </w:tr>
    </w:tbl>
    <w:p w14:paraId="1814656C" w14:textId="166FE5A9" w:rsidR="00D17FF0" w:rsidRPr="001E20E5" w:rsidRDefault="00D17FF0" w:rsidP="000F1060">
      <w:pPr>
        <w:pStyle w:val="rvps7"/>
        <w:jc w:val="center"/>
        <w:rPr>
          <w:rStyle w:val="rvts15"/>
          <w:sz w:val="28"/>
          <w:szCs w:val="28"/>
          <w:lang w:val="uk-UA"/>
        </w:rPr>
      </w:pPr>
    </w:p>
    <w:sectPr w:rsidR="00D17FF0" w:rsidRPr="001E20E5" w:rsidSect="009E1A95">
      <w:pgSz w:w="11906" w:h="16838"/>
      <w:pgMar w:top="284" w:right="851" w:bottom="1134" w:left="1135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C41D7"/>
    <w:multiLevelType w:val="hybridMultilevel"/>
    <w:tmpl w:val="42A06BE8"/>
    <w:lvl w:ilvl="0" w:tplc="0422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">
    <w:nsid w:val="11220757"/>
    <w:multiLevelType w:val="multilevel"/>
    <w:tmpl w:val="9622088C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134155E6"/>
    <w:multiLevelType w:val="multilevel"/>
    <w:tmpl w:val="9032685C"/>
    <w:lvl w:ilvl="0">
      <w:numFmt w:val="bullet"/>
      <w:lvlText w:val="-"/>
      <w:lvlJc w:val="left"/>
      <w:pPr>
        <w:ind w:left="0" w:firstLine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F776E5"/>
    <w:multiLevelType w:val="hybridMultilevel"/>
    <w:tmpl w:val="2988B5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421192"/>
    <w:multiLevelType w:val="hybridMultilevel"/>
    <w:tmpl w:val="58C03D5C"/>
    <w:lvl w:ilvl="0" w:tplc="6D4C8F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894615"/>
    <w:multiLevelType w:val="hybridMultilevel"/>
    <w:tmpl w:val="BC7EBB1E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4B51B5"/>
    <w:multiLevelType w:val="hybridMultilevel"/>
    <w:tmpl w:val="285A6D68"/>
    <w:lvl w:ilvl="0" w:tplc="12221050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39EA100A"/>
    <w:multiLevelType w:val="hybridMultilevel"/>
    <w:tmpl w:val="85F6C51C"/>
    <w:lvl w:ilvl="0" w:tplc="FC0C0BF2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>
    <w:nsid w:val="3AD23D3B"/>
    <w:multiLevelType w:val="hybridMultilevel"/>
    <w:tmpl w:val="2536EA66"/>
    <w:lvl w:ilvl="0" w:tplc="B59CA7F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030598"/>
    <w:multiLevelType w:val="hybridMultilevel"/>
    <w:tmpl w:val="7968F7D8"/>
    <w:lvl w:ilvl="0" w:tplc="2B62C02C">
      <w:start w:val="1"/>
      <w:numFmt w:val="bullet"/>
      <w:lvlText w:val="-"/>
      <w:lvlJc w:val="left"/>
      <w:pPr>
        <w:ind w:left="87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7" w:hanging="360"/>
      </w:pPr>
      <w:rPr>
        <w:rFonts w:ascii="Wingdings" w:hAnsi="Wingdings" w:hint="default"/>
      </w:rPr>
    </w:lvl>
  </w:abstractNum>
  <w:abstractNum w:abstractNumId="10">
    <w:nsid w:val="49FA47A3"/>
    <w:multiLevelType w:val="hybridMultilevel"/>
    <w:tmpl w:val="107A8098"/>
    <w:lvl w:ilvl="0" w:tplc="7194B702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4F621CD7"/>
    <w:multiLevelType w:val="hybridMultilevel"/>
    <w:tmpl w:val="9BB27F08"/>
    <w:lvl w:ilvl="0" w:tplc="B936C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333333"/>
        <w:sz w:val="19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B97617"/>
    <w:multiLevelType w:val="hybridMultilevel"/>
    <w:tmpl w:val="CC1E52BA"/>
    <w:lvl w:ilvl="0" w:tplc="2B62C02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F30526"/>
    <w:multiLevelType w:val="multilevel"/>
    <w:tmpl w:val="43405C2E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65CA4558"/>
    <w:multiLevelType w:val="multilevel"/>
    <w:tmpl w:val="0046C5A4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74A52766"/>
    <w:multiLevelType w:val="hybridMultilevel"/>
    <w:tmpl w:val="BAB06134"/>
    <w:lvl w:ilvl="0" w:tplc="D23271FE">
      <w:start w:val="1"/>
      <w:numFmt w:val="bullet"/>
      <w:lvlText w:val="-"/>
      <w:lvlJc w:val="left"/>
      <w:pPr>
        <w:ind w:left="50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2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4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6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8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0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2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4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67" w:hanging="360"/>
      </w:pPr>
      <w:rPr>
        <w:rFonts w:ascii="Wingdings" w:hAnsi="Wingdings" w:hint="default"/>
      </w:rPr>
    </w:lvl>
  </w:abstractNum>
  <w:abstractNum w:abstractNumId="16">
    <w:nsid w:val="7778110E"/>
    <w:multiLevelType w:val="hybridMultilevel"/>
    <w:tmpl w:val="0FA23C56"/>
    <w:lvl w:ilvl="0" w:tplc="068ED69A">
      <w:numFmt w:val="bullet"/>
      <w:lvlText w:val="-"/>
      <w:lvlJc w:val="left"/>
      <w:pPr>
        <w:ind w:left="7306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804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876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948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1020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1092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11649" w:hanging="360"/>
      </w:pPr>
      <w:rPr>
        <w:rFonts w:ascii="Wingdings" w:hAnsi="Wingdings" w:hint="default"/>
      </w:rPr>
    </w:lvl>
  </w:abstractNum>
  <w:abstractNum w:abstractNumId="17">
    <w:nsid w:val="7B2D52D6"/>
    <w:multiLevelType w:val="hybridMultilevel"/>
    <w:tmpl w:val="75744F98"/>
    <w:lvl w:ilvl="0" w:tplc="466E6B58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EB050A"/>
    <w:multiLevelType w:val="hybridMultilevel"/>
    <w:tmpl w:val="8248AD64"/>
    <w:lvl w:ilvl="0" w:tplc="028858D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>
    <w:nsid w:val="7D03342B"/>
    <w:multiLevelType w:val="hybridMultilevel"/>
    <w:tmpl w:val="5142D40C"/>
    <w:lvl w:ilvl="0" w:tplc="91B42596">
      <w:numFmt w:val="bullet"/>
      <w:lvlText w:val="-"/>
      <w:lvlJc w:val="left"/>
      <w:pPr>
        <w:ind w:left="94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6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8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0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2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4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6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8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03" w:hanging="360"/>
      </w:pPr>
      <w:rPr>
        <w:rFonts w:ascii="Wingdings" w:hAnsi="Wingdings" w:hint="default"/>
      </w:rPr>
    </w:lvl>
  </w:abstractNum>
  <w:abstractNum w:abstractNumId="20">
    <w:nsid w:val="7E7E0A7A"/>
    <w:multiLevelType w:val="hybridMultilevel"/>
    <w:tmpl w:val="81A8A26E"/>
    <w:lvl w:ilvl="0" w:tplc="C1AEDDE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0"/>
  </w:num>
  <w:num w:numId="3">
    <w:abstractNumId w:val="4"/>
  </w:num>
  <w:num w:numId="4">
    <w:abstractNumId w:val="1"/>
  </w:num>
  <w:num w:numId="5">
    <w:abstractNumId w:val="13"/>
  </w:num>
  <w:num w:numId="6">
    <w:abstractNumId w:val="14"/>
  </w:num>
  <w:num w:numId="7">
    <w:abstractNumId w:val="3"/>
  </w:num>
  <w:num w:numId="8">
    <w:abstractNumId w:val="0"/>
  </w:num>
  <w:num w:numId="9">
    <w:abstractNumId w:val="5"/>
  </w:num>
  <w:num w:numId="10">
    <w:abstractNumId w:val="10"/>
  </w:num>
  <w:num w:numId="11">
    <w:abstractNumId w:val="16"/>
  </w:num>
  <w:num w:numId="12">
    <w:abstractNumId w:val="2"/>
  </w:num>
  <w:num w:numId="13">
    <w:abstractNumId w:val="6"/>
  </w:num>
  <w:num w:numId="14">
    <w:abstractNumId w:val="17"/>
  </w:num>
  <w:num w:numId="15">
    <w:abstractNumId w:val="15"/>
  </w:num>
  <w:num w:numId="16">
    <w:abstractNumId w:val="18"/>
  </w:num>
  <w:num w:numId="17">
    <w:abstractNumId w:val="19"/>
  </w:num>
  <w:num w:numId="18">
    <w:abstractNumId w:val="12"/>
  </w:num>
  <w:num w:numId="19">
    <w:abstractNumId w:val="9"/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94C"/>
    <w:rsid w:val="00000647"/>
    <w:rsid w:val="0000136A"/>
    <w:rsid w:val="00011844"/>
    <w:rsid w:val="0002170B"/>
    <w:rsid w:val="000229E4"/>
    <w:rsid w:val="000234B6"/>
    <w:rsid w:val="00023BC9"/>
    <w:rsid w:val="0003439F"/>
    <w:rsid w:val="00035966"/>
    <w:rsid w:val="00037FDA"/>
    <w:rsid w:val="0004589D"/>
    <w:rsid w:val="000460D1"/>
    <w:rsid w:val="0005362B"/>
    <w:rsid w:val="00093C83"/>
    <w:rsid w:val="000B14FA"/>
    <w:rsid w:val="000C36F2"/>
    <w:rsid w:val="000D4F8F"/>
    <w:rsid w:val="000F1060"/>
    <w:rsid w:val="00102A2D"/>
    <w:rsid w:val="0011150A"/>
    <w:rsid w:val="0011192D"/>
    <w:rsid w:val="001211DA"/>
    <w:rsid w:val="00125F66"/>
    <w:rsid w:val="001320F6"/>
    <w:rsid w:val="00160721"/>
    <w:rsid w:val="00170CB5"/>
    <w:rsid w:val="00171E09"/>
    <w:rsid w:val="00190D9D"/>
    <w:rsid w:val="00196047"/>
    <w:rsid w:val="001A54DF"/>
    <w:rsid w:val="001A735B"/>
    <w:rsid w:val="001D3320"/>
    <w:rsid w:val="001E20E5"/>
    <w:rsid w:val="001E2949"/>
    <w:rsid w:val="001F3670"/>
    <w:rsid w:val="001F4440"/>
    <w:rsid w:val="001F5048"/>
    <w:rsid w:val="002135F7"/>
    <w:rsid w:val="002155D3"/>
    <w:rsid w:val="00231C96"/>
    <w:rsid w:val="00245435"/>
    <w:rsid w:val="00253FC9"/>
    <w:rsid w:val="00265B9E"/>
    <w:rsid w:val="00284C0C"/>
    <w:rsid w:val="002961D7"/>
    <w:rsid w:val="002C24AA"/>
    <w:rsid w:val="002F3EE7"/>
    <w:rsid w:val="00302B63"/>
    <w:rsid w:val="00314C66"/>
    <w:rsid w:val="00327AD5"/>
    <w:rsid w:val="00336F23"/>
    <w:rsid w:val="00337DDC"/>
    <w:rsid w:val="00342A06"/>
    <w:rsid w:val="00345409"/>
    <w:rsid w:val="00346E20"/>
    <w:rsid w:val="00372380"/>
    <w:rsid w:val="00376778"/>
    <w:rsid w:val="00381BB9"/>
    <w:rsid w:val="0038683A"/>
    <w:rsid w:val="003A30D9"/>
    <w:rsid w:val="003A5A36"/>
    <w:rsid w:val="003B0F0E"/>
    <w:rsid w:val="003B4DD6"/>
    <w:rsid w:val="003C303D"/>
    <w:rsid w:val="003C36FA"/>
    <w:rsid w:val="003C6DB9"/>
    <w:rsid w:val="003D6A78"/>
    <w:rsid w:val="003E1584"/>
    <w:rsid w:val="003E42DC"/>
    <w:rsid w:val="003F2135"/>
    <w:rsid w:val="003F3B8B"/>
    <w:rsid w:val="003F6C66"/>
    <w:rsid w:val="00411247"/>
    <w:rsid w:val="00425642"/>
    <w:rsid w:val="00425BF9"/>
    <w:rsid w:val="00432133"/>
    <w:rsid w:val="00441EB0"/>
    <w:rsid w:val="0044277F"/>
    <w:rsid w:val="004629BE"/>
    <w:rsid w:val="00463A59"/>
    <w:rsid w:val="0046794C"/>
    <w:rsid w:val="00477437"/>
    <w:rsid w:val="0048502D"/>
    <w:rsid w:val="00485387"/>
    <w:rsid w:val="00485BFE"/>
    <w:rsid w:val="00485F46"/>
    <w:rsid w:val="00491C37"/>
    <w:rsid w:val="004923B4"/>
    <w:rsid w:val="004929B0"/>
    <w:rsid w:val="004B183F"/>
    <w:rsid w:val="004D2870"/>
    <w:rsid w:val="004F202E"/>
    <w:rsid w:val="004F3B5D"/>
    <w:rsid w:val="00500DCF"/>
    <w:rsid w:val="0050402D"/>
    <w:rsid w:val="00512EC6"/>
    <w:rsid w:val="005155AF"/>
    <w:rsid w:val="005270D0"/>
    <w:rsid w:val="005617A9"/>
    <w:rsid w:val="0058573C"/>
    <w:rsid w:val="00591A44"/>
    <w:rsid w:val="005A1D2D"/>
    <w:rsid w:val="005A4880"/>
    <w:rsid w:val="005B73CD"/>
    <w:rsid w:val="005C118C"/>
    <w:rsid w:val="005D493E"/>
    <w:rsid w:val="005D7121"/>
    <w:rsid w:val="005E0E00"/>
    <w:rsid w:val="00605F43"/>
    <w:rsid w:val="00605FA4"/>
    <w:rsid w:val="0062055F"/>
    <w:rsid w:val="00630171"/>
    <w:rsid w:val="00632989"/>
    <w:rsid w:val="0063579E"/>
    <w:rsid w:val="00637742"/>
    <w:rsid w:val="00667707"/>
    <w:rsid w:val="00667EE4"/>
    <w:rsid w:val="006703DB"/>
    <w:rsid w:val="00681D46"/>
    <w:rsid w:val="00683AF7"/>
    <w:rsid w:val="00684E38"/>
    <w:rsid w:val="00695832"/>
    <w:rsid w:val="006978AD"/>
    <w:rsid w:val="006A0714"/>
    <w:rsid w:val="006A289B"/>
    <w:rsid w:val="006A4DAA"/>
    <w:rsid w:val="006A7A8A"/>
    <w:rsid w:val="006B71DA"/>
    <w:rsid w:val="006C2738"/>
    <w:rsid w:val="006C49E6"/>
    <w:rsid w:val="006C52F4"/>
    <w:rsid w:val="006D2B31"/>
    <w:rsid w:val="006D71F0"/>
    <w:rsid w:val="006D755E"/>
    <w:rsid w:val="006F0FD8"/>
    <w:rsid w:val="006F684E"/>
    <w:rsid w:val="006F7A8D"/>
    <w:rsid w:val="0070007F"/>
    <w:rsid w:val="00701810"/>
    <w:rsid w:val="00715A83"/>
    <w:rsid w:val="0071669C"/>
    <w:rsid w:val="00717AFA"/>
    <w:rsid w:val="007251E2"/>
    <w:rsid w:val="00730755"/>
    <w:rsid w:val="0073130A"/>
    <w:rsid w:val="00733E72"/>
    <w:rsid w:val="00744239"/>
    <w:rsid w:val="0077649D"/>
    <w:rsid w:val="00793BCD"/>
    <w:rsid w:val="007A096D"/>
    <w:rsid w:val="007B20AA"/>
    <w:rsid w:val="007B2EA0"/>
    <w:rsid w:val="007B4569"/>
    <w:rsid w:val="007C078E"/>
    <w:rsid w:val="007D4C49"/>
    <w:rsid w:val="007D6EDA"/>
    <w:rsid w:val="007E4FEC"/>
    <w:rsid w:val="00804C52"/>
    <w:rsid w:val="00816DC4"/>
    <w:rsid w:val="00833211"/>
    <w:rsid w:val="00844799"/>
    <w:rsid w:val="008549FF"/>
    <w:rsid w:val="00865E64"/>
    <w:rsid w:val="00872EF8"/>
    <w:rsid w:val="0088178D"/>
    <w:rsid w:val="00884266"/>
    <w:rsid w:val="008A5D6F"/>
    <w:rsid w:val="008A71FA"/>
    <w:rsid w:val="008B29A2"/>
    <w:rsid w:val="008C5468"/>
    <w:rsid w:val="008D1CF0"/>
    <w:rsid w:val="009061DA"/>
    <w:rsid w:val="00925840"/>
    <w:rsid w:val="00951639"/>
    <w:rsid w:val="00954107"/>
    <w:rsid w:val="009662C7"/>
    <w:rsid w:val="00972BD7"/>
    <w:rsid w:val="00975EB8"/>
    <w:rsid w:val="00985ED4"/>
    <w:rsid w:val="00987504"/>
    <w:rsid w:val="00997B94"/>
    <w:rsid w:val="00997C2D"/>
    <w:rsid w:val="009A26AF"/>
    <w:rsid w:val="009A60C2"/>
    <w:rsid w:val="009C417D"/>
    <w:rsid w:val="009C5F5A"/>
    <w:rsid w:val="009C6D8D"/>
    <w:rsid w:val="009E08DD"/>
    <w:rsid w:val="009E1A95"/>
    <w:rsid w:val="009F2E32"/>
    <w:rsid w:val="00A22C75"/>
    <w:rsid w:val="00A22F62"/>
    <w:rsid w:val="00A30F17"/>
    <w:rsid w:val="00A340B5"/>
    <w:rsid w:val="00A42BF0"/>
    <w:rsid w:val="00A75DBD"/>
    <w:rsid w:val="00A81CA2"/>
    <w:rsid w:val="00A82E48"/>
    <w:rsid w:val="00A87918"/>
    <w:rsid w:val="00A939AC"/>
    <w:rsid w:val="00AA4339"/>
    <w:rsid w:val="00AA56DB"/>
    <w:rsid w:val="00AA6F9A"/>
    <w:rsid w:val="00AC5BFC"/>
    <w:rsid w:val="00AD6079"/>
    <w:rsid w:val="00AD6D26"/>
    <w:rsid w:val="00AE05D9"/>
    <w:rsid w:val="00AE5255"/>
    <w:rsid w:val="00AF4F85"/>
    <w:rsid w:val="00B049C7"/>
    <w:rsid w:val="00B10592"/>
    <w:rsid w:val="00B13FDC"/>
    <w:rsid w:val="00B34D72"/>
    <w:rsid w:val="00B554B2"/>
    <w:rsid w:val="00B670FF"/>
    <w:rsid w:val="00B84D68"/>
    <w:rsid w:val="00B95D64"/>
    <w:rsid w:val="00BA0D1B"/>
    <w:rsid w:val="00BB709E"/>
    <w:rsid w:val="00BD7374"/>
    <w:rsid w:val="00C042B2"/>
    <w:rsid w:val="00C07C0D"/>
    <w:rsid w:val="00C1233D"/>
    <w:rsid w:val="00C22587"/>
    <w:rsid w:val="00C22E98"/>
    <w:rsid w:val="00C22F36"/>
    <w:rsid w:val="00C3513E"/>
    <w:rsid w:val="00C417AE"/>
    <w:rsid w:val="00C503D2"/>
    <w:rsid w:val="00C56683"/>
    <w:rsid w:val="00C63CFB"/>
    <w:rsid w:val="00C90FA1"/>
    <w:rsid w:val="00C93E19"/>
    <w:rsid w:val="00CA066B"/>
    <w:rsid w:val="00CB0429"/>
    <w:rsid w:val="00CB1A04"/>
    <w:rsid w:val="00CB5ADB"/>
    <w:rsid w:val="00CB78E4"/>
    <w:rsid w:val="00CC1AA5"/>
    <w:rsid w:val="00CC7748"/>
    <w:rsid w:val="00CD446F"/>
    <w:rsid w:val="00D02256"/>
    <w:rsid w:val="00D035EC"/>
    <w:rsid w:val="00D0391E"/>
    <w:rsid w:val="00D03E27"/>
    <w:rsid w:val="00D075DF"/>
    <w:rsid w:val="00D146C5"/>
    <w:rsid w:val="00D17FF0"/>
    <w:rsid w:val="00D23F59"/>
    <w:rsid w:val="00D30DBB"/>
    <w:rsid w:val="00D34192"/>
    <w:rsid w:val="00D35808"/>
    <w:rsid w:val="00D37A64"/>
    <w:rsid w:val="00D50073"/>
    <w:rsid w:val="00D50D38"/>
    <w:rsid w:val="00D5185C"/>
    <w:rsid w:val="00D523F1"/>
    <w:rsid w:val="00D55DB2"/>
    <w:rsid w:val="00D62965"/>
    <w:rsid w:val="00D71388"/>
    <w:rsid w:val="00D71DE1"/>
    <w:rsid w:val="00D75C3C"/>
    <w:rsid w:val="00D9137E"/>
    <w:rsid w:val="00DB13E3"/>
    <w:rsid w:val="00DB42E3"/>
    <w:rsid w:val="00DB5242"/>
    <w:rsid w:val="00DD5F08"/>
    <w:rsid w:val="00DE6FAE"/>
    <w:rsid w:val="00DF0525"/>
    <w:rsid w:val="00DF4CD9"/>
    <w:rsid w:val="00DF5C8B"/>
    <w:rsid w:val="00E02CEC"/>
    <w:rsid w:val="00E0532E"/>
    <w:rsid w:val="00E1329E"/>
    <w:rsid w:val="00E3310C"/>
    <w:rsid w:val="00E63C3C"/>
    <w:rsid w:val="00E70CA3"/>
    <w:rsid w:val="00E84130"/>
    <w:rsid w:val="00E86CD3"/>
    <w:rsid w:val="00EA34F2"/>
    <w:rsid w:val="00EA3E27"/>
    <w:rsid w:val="00EA7177"/>
    <w:rsid w:val="00EB03F3"/>
    <w:rsid w:val="00EB04D6"/>
    <w:rsid w:val="00EC657C"/>
    <w:rsid w:val="00EC79DE"/>
    <w:rsid w:val="00ED28EC"/>
    <w:rsid w:val="00ED4167"/>
    <w:rsid w:val="00ED5AA0"/>
    <w:rsid w:val="00ED7A9F"/>
    <w:rsid w:val="00EE21D5"/>
    <w:rsid w:val="00EF4DDC"/>
    <w:rsid w:val="00EF5AFE"/>
    <w:rsid w:val="00F01E46"/>
    <w:rsid w:val="00F0559C"/>
    <w:rsid w:val="00F21E72"/>
    <w:rsid w:val="00F43746"/>
    <w:rsid w:val="00F577CD"/>
    <w:rsid w:val="00F658BC"/>
    <w:rsid w:val="00F66426"/>
    <w:rsid w:val="00F71CE9"/>
    <w:rsid w:val="00FA22A5"/>
    <w:rsid w:val="00FA5F8D"/>
    <w:rsid w:val="00FA62DB"/>
    <w:rsid w:val="00FA6F86"/>
    <w:rsid w:val="00FA7E91"/>
    <w:rsid w:val="00FD5175"/>
    <w:rsid w:val="00FE43A1"/>
    <w:rsid w:val="00FF0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4CD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FF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D17FF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17FF0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paragraph" w:styleId="a5">
    <w:name w:val="No Spacing"/>
    <w:uiPriority w:val="99"/>
    <w:qFormat/>
    <w:rsid w:val="00D17F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">
    <w:name w:val="rvps2"/>
    <w:basedOn w:val="a"/>
    <w:uiPriority w:val="99"/>
    <w:rsid w:val="00D17FF0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paragraph" w:customStyle="1" w:styleId="rvps12">
    <w:name w:val="rvps12"/>
    <w:basedOn w:val="a"/>
    <w:rsid w:val="00D17FF0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customStyle="1" w:styleId="rvps14">
    <w:name w:val="rvps14"/>
    <w:basedOn w:val="a"/>
    <w:rsid w:val="00D17FF0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customStyle="1" w:styleId="rvps7">
    <w:name w:val="rvps7"/>
    <w:basedOn w:val="a"/>
    <w:rsid w:val="00D17FF0"/>
    <w:pPr>
      <w:suppressAutoHyphens/>
      <w:spacing w:before="100" w:after="100"/>
      <w:ind w:firstLine="0"/>
      <w:jc w:val="left"/>
    </w:pPr>
    <w:rPr>
      <w:sz w:val="24"/>
      <w:lang w:val="ru-RU" w:eastAsia="zh-CN"/>
    </w:rPr>
  </w:style>
  <w:style w:type="character" w:customStyle="1" w:styleId="rvts0">
    <w:name w:val="rvts0"/>
    <w:rsid w:val="00D17FF0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rsid w:val="00D17FF0"/>
    <w:rPr>
      <w:rFonts w:ascii="Times New Roman" w:hAnsi="Times New Roman" w:cs="Times New Roman" w:hint="default"/>
    </w:rPr>
  </w:style>
  <w:style w:type="character" w:customStyle="1" w:styleId="rvts15">
    <w:name w:val="rvts15"/>
    <w:basedOn w:val="a0"/>
    <w:uiPriority w:val="99"/>
    <w:rsid w:val="00D17FF0"/>
  </w:style>
  <w:style w:type="character" w:customStyle="1" w:styleId="rvts9">
    <w:name w:val="rvts9"/>
    <w:rsid w:val="00D17FF0"/>
  </w:style>
  <w:style w:type="paragraph" w:styleId="a6">
    <w:name w:val="Balloon Text"/>
    <w:basedOn w:val="a"/>
    <w:link w:val="a7"/>
    <w:uiPriority w:val="99"/>
    <w:semiHidden/>
    <w:unhideWhenUsed/>
    <w:rsid w:val="0003596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35966"/>
    <w:rPr>
      <w:rFonts w:ascii="Segoe UI" w:eastAsia="Times New Roman" w:hAnsi="Segoe UI" w:cs="Segoe UI"/>
      <w:sz w:val="18"/>
      <w:szCs w:val="18"/>
      <w:lang w:val="uk-UA" w:eastAsia="ru-RU"/>
    </w:rPr>
  </w:style>
  <w:style w:type="character" w:customStyle="1" w:styleId="rvts23">
    <w:name w:val="rvts23"/>
    <w:basedOn w:val="a0"/>
    <w:rsid w:val="00035966"/>
  </w:style>
  <w:style w:type="paragraph" w:customStyle="1" w:styleId="1">
    <w:name w:val="Обычный1"/>
    <w:rsid w:val="00171E09"/>
    <w:pPr>
      <w:widowControl w:val="0"/>
      <w:spacing w:before="180"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val="uk-UA" w:eastAsia="ru-RU"/>
    </w:rPr>
  </w:style>
  <w:style w:type="character" w:customStyle="1" w:styleId="a8">
    <w:name w:val="Основной текст Знак"/>
    <w:link w:val="a9"/>
    <w:locked/>
    <w:rsid w:val="00D35808"/>
    <w:rPr>
      <w:sz w:val="28"/>
      <w:lang w:eastAsia="ru-RU"/>
    </w:rPr>
  </w:style>
  <w:style w:type="paragraph" w:styleId="a9">
    <w:name w:val="Body Text"/>
    <w:basedOn w:val="a"/>
    <w:link w:val="a8"/>
    <w:rsid w:val="00D35808"/>
    <w:pPr>
      <w:ind w:firstLine="0"/>
    </w:pPr>
    <w:rPr>
      <w:rFonts w:asciiTheme="minorHAnsi" w:eastAsiaTheme="minorHAnsi" w:hAnsiTheme="minorHAnsi" w:cstheme="minorBidi"/>
      <w:szCs w:val="22"/>
      <w:lang w:val="ru-RU"/>
    </w:rPr>
  </w:style>
  <w:style w:type="character" w:customStyle="1" w:styleId="10">
    <w:name w:val="Основной текст Знак1"/>
    <w:basedOn w:val="a0"/>
    <w:uiPriority w:val="99"/>
    <w:semiHidden/>
    <w:rsid w:val="00D35808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customStyle="1" w:styleId="aa">
    <w:name w:val="Нормальний текст"/>
    <w:basedOn w:val="a"/>
    <w:uiPriority w:val="99"/>
    <w:rsid w:val="00715A83"/>
    <w:pPr>
      <w:spacing w:before="120" w:line="276" w:lineRule="auto"/>
      <w:ind w:firstLine="567"/>
    </w:pPr>
    <w:rPr>
      <w:szCs w:val="20"/>
    </w:rPr>
  </w:style>
  <w:style w:type="paragraph" w:styleId="ab">
    <w:name w:val="List Paragraph"/>
    <w:basedOn w:val="a"/>
    <w:uiPriority w:val="34"/>
    <w:qFormat/>
    <w:rsid w:val="00667EE4"/>
    <w:pPr>
      <w:spacing w:line="276" w:lineRule="auto"/>
      <w:ind w:left="720"/>
      <w:contextualSpacing/>
    </w:pPr>
    <w:rPr>
      <w:szCs w:val="20"/>
    </w:rPr>
  </w:style>
  <w:style w:type="character" w:customStyle="1" w:styleId="st42">
    <w:name w:val="st42"/>
    <w:uiPriority w:val="99"/>
    <w:rsid w:val="001E20E5"/>
    <w:rPr>
      <w:color w:val="000000"/>
    </w:rPr>
  </w:style>
  <w:style w:type="paragraph" w:customStyle="1" w:styleId="11">
    <w:name w:val="Без інтервалів1"/>
    <w:rsid w:val="00D71DE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customStyle="1" w:styleId="12">
    <w:name w:val="Без интервала1"/>
    <w:rsid w:val="00D71DE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Bodytext">
    <w:name w:val="Body text_"/>
    <w:link w:val="13"/>
    <w:uiPriority w:val="99"/>
    <w:locked/>
    <w:rsid w:val="00B670FF"/>
    <w:rPr>
      <w:shd w:val="clear" w:color="auto" w:fill="FFFFFF"/>
    </w:rPr>
  </w:style>
  <w:style w:type="paragraph" w:customStyle="1" w:styleId="13">
    <w:name w:val="Основной текст1"/>
    <w:basedOn w:val="a"/>
    <w:link w:val="Bodytext"/>
    <w:uiPriority w:val="99"/>
    <w:rsid w:val="00B670FF"/>
    <w:pPr>
      <w:shd w:val="clear" w:color="auto" w:fill="FFFFFF"/>
      <w:spacing w:line="240" w:lineRule="atLeast"/>
      <w:ind w:firstLine="0"/>
      <w:jc w:val="left"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paragraph" w:customStyle="1" w:styleId="ParagraphStyle">
    <w:name w:val="Paragraph Style"/>
    <w:uiPriority w:val="99"/>
    <w:rsid w:val="00CB042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FF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D17FF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17FF0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paragraph" w:styleId="a5">
    <w:name w:val="No Spacing"/>
    <w:uiPriority w:val="99"/>
    <w:qFormat/>
    <w:rsid w:val="00D17F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">
    <w:name w:val="rvps2"/>
    <w:basedOn w:val="a"/>
    <w:uiPriority w:val="99"/>
    <w:rsid w:val="00D17FF0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paragraph" w:customStyle="1" w:styleId="rvps12">
    <w:name w:val="rvps12"/>
    <w:basedOn w:val="a"/>
    <w:rsid w:val="00D17FF0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customStyle="1" w:styleId="rvps14">
    <w:name w:val="rvps14"/>
    <w:basedOn w:val="a"/>
    <w:rsid w:val="00D17FF0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customStyle="1" w:styleId="rvps7">
    <w:name w:val="rvps7"/>
    <w:basedOn w:val="a"/>
    <w:rsid w:val="00D17FF0"/>
    <w:pPr>
      <w:suppressAutoHyphens/>
      <w:spacing w:before="100" w:after="100"/>
      <w:ind w:firstLine="0"/>
      <w:jc w:val="left"/>
    </w:pPr>
    <w:rPr>
      <w:sz w:val="24"/>
      <w:lang w:val="ru-RU" w:eastAsia="zh-CN"/>
    </w:rPr>
  </w:style>
  <w:style w:type="character" w:customStyle="1" w:styleId="rvts0">
    <w:name w:val="rvts0"/>
    <w:rsid w:val="00D17FF0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rsid w:val="00D17FF0"/>
    <w:rPr>
      <w:rFonts w:ascii="Times New Roman" w:hAnsi="Times New Roman" w:cs="Times New Roman" w:hint="default"/>
    </w:rPr>
  </w:style>
  <w:style w:type="character" w:customStyle="1" w:styleId="rvts15">
    <w:name w:val="rvts15"/>
    <w:basedOn w:val="a0"/>
    <w:uiPriority w:val="99"/>
    <w:rsid w:val="00D17FF0"/>
  </w:style>
  <w:style w:type="character" w:customStyle="1" w:styleId="rvts9">
    <w:name w:val="rvts9"/>
    <w:rsid w:val="00D17FF0"/>
  </w:style>
  <w:style w:type="paragraph" w:styleId="a6">
    <w:name w:val="Balloon Text"/>
    <w:basedOn w:val="a"/>
    <w:link w:val="a7"/>
    <w:uiPriority w:val="99"/>
    <w:semiHidden/>
    <w:unhideWhenUsed/>
    <w:rsid w:val="0003596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35966"/>
    <w:rPr>
      <w:rFonts w:ascii="Segoe UI" w:eastAsia="Times New Roman" w:hAnsi="Segoe UI" w:cs="Segoe UI"/>
      <w:sz w:val="18"/>
      <w:szCs w:val="18"/>
      <w:lang w:val="uk-UA" w:eastAsia="ru-RU"/>
    </w:rPr>
  </w:style>
  <w:style w:type="character" w:customStyle="1" w:styleId="rvts23">
    <w:name w:val="rvts23"/>
    <w:basedOn w:val="a0"/>
    <w:rsid w:val="00035966"/>
  </w:style>
  <w:style w:type="paragraph" w:customStyle="1" w:styleId="1">
    <w:name w:val="Обычный1"/>
    <w:rsid w:val="00171E09"/>
    <w:pPr>
      <w:widowControl w:val="0"/>
      <w:spacing w:before="180"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val="uk-UA" w:eastAsia="ru-RU"/>
    </w:rPr>
  </w:style>
  <w:style w:type="character" w:customStyle="1" w:styleId="a8">
    <w:name w:val="Основной текст Знак"/>
    <w:link w:val="a9"/>
    <w:locked/>
    <w:rsid w:val="00D35808"/>
    <w:rPr>
      <w:sz w:val="28"/>
      <w:lang w:eastAsia="ru-RU"/>
    </w:rPr>
  </w:style>
  <w:style w:type="paragraph" w:styleId="a9">
    <w:name w:val="Body Text"/>
    <w:basedOn w:val="a"/>
    <w:link w:val="a8"/>
    <w:rsid w:val="00D35808"/>
    <w:pPr>
      <w:ind w:firstLine="0"/>
    </w:pPr>
    <w:rPr>
      <w:rFonts w:asciiTheme="minorHAnsi" w:eastAsiaTheme="minorHAnsi" w:hAnsiTheme="minorHAnsi" w:cstheme="minorBidi"/>
      <w:szCs w:val="22"/>
      <w:lang w:val="ru-RU"/>
    </w:rPr>
  </w:style>
  <w:style w:type="character" w:customStyle="1" w:styleId="10">
    <w:name w:val="Основной текст Знак1"/>
    <w:basedOn w:val="a0"/>
    <w:uiPriority w:val="99"/>
    <w:semiHidden/>
    <w:rsid w:val="00D35808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customStyle="1" w:styleId="aa">
    <w:name w:val="Нормальний текст"/>
    <w:basedOn w:val="a"/>
    <w:uiPriority w:val="99"/>
    <w:rsid w:val="00715A83"/>
    <w:pPr>
      <w:spacing w:before="120" w:line="276" w:lineRule="auto"/>
      <w:ind w:firstLine="567"/>
    </w:pPr>
    <w:rPr>
      <w:szCs w:val="20"/>
    </w:rPr>
  </w:style>
  <w:style w:type="paragraph" w:styleId="ab">
    <w:name w:val="List Paragraph"/>
    <w:basedOn w:val="a"/>
    <w:uiPriority w:val="34"/>
    <w:qFormat/>
    <w:rsid w:val="00667EE4"/>
    <w:pPr>
      <w:spacing w:line="276" w:lineRule="auto"/>
      <w:ind w:left="720"/>
      <w:contextualSpacing/>
    </w:pPr>
    <w:rPr>
      <w:szCs w:val="20"/>
    </w:rPr>
  </w:style>
  <w:style w:type="character" w:customStyle="1" w:styleId="st42">
    <w:name w:val="st42"/>
    <w:uiPriority w:val="99"/>
    <w:rsid w:val="001E20E5"/>
    <w:rPr>
      <w:color w:val="000000"/>
    </w:rPr>
  </w:style>
  <w:style w:type="paragraph" w:customStyle="1" w:styleId="11">
    <w:name w:val="Без інтервалів1"/>
    <w:rsid w:val="00D71DE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customStyle="1" w:styleId="12">
    <w:name w:val="Без интервала1"/>
    <w:rsid w:val="00D71DE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Bodytext">
    <w:name w:val="Body text_"/>
    <w:link w:val="13"/>
    <w:uiPriority w:val="99"/>
    <w:locked/>
    <w:rsid w:val="00B670FF"/>
    <w:rPr>
      <w:shd w:val="clear" w:color="auto" w:fill="FFFFFF"/>
    </w:rPr>
  </w:style>
  <w:style w:type="paragraph" w:customStyle="1" w:styleId="13">
    <w:name w:val="Основной текст1"/>
    <w:basedOn w:val="a"/>
    <w:link w:val="Bodytext"/>
    <w:uiPriority w:val="99"/>
    <w:rsid w:val="00B670FF"/>
    <w:pPr>
      <w:shd w:val="clear" w:color="auto" w:fill="FFFFFF"/>
      <w:spacing w:line="240" w:lineRule="atLeast"/>
      <w:ind w:firstLine="0"/>
      <w:jc w:val="left"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paragraph" w:customStyle="1" w:styleId="ParagraphStyle">
    <w:name w:val="Paragraph Style"/>
    <w:uiPriority w:val="99"/>
    <w:rsid w:val="00CB042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0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3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3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980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6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23961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1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sa.court.gov.ua/userfiles/media/media/814_case_management_instruction.pdf" TargetMode="External"/><Relationship Id="rId3" Type="http://schemas.openxmlformats.org/officeDocument/2006/relationships/styles" Target="styles.xml"/><Relationship Id="rId7" Type="http://schemas.openxmlformats.org/officeDocument/2006/relationships/hyperlink" Target="http://search.ligazakon.ua/l_doc2.nsf/link1/KP170815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dsa.court.gov.ua/userfiles/media/media/814_case_management_instruction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791A44-61EA-4E27-82E9-AB2444917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4</Pages>
  <Words>1531</Words>
  <Characters>8728</Characters>
  <Application>Microsoft Office Word</Application>
  <DocSecurity>0</DocSecurity>
  <Lines>72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Іванівна Сторчак</dc:creator>
  <cp:keywords/>
  <dc:description/>
  <cp:lastModifiedBy>User</cp:lastModifiedBy>
  <cp:revision>63</cp:revision>
  <cp:lastPrinted>2021-05-14T09:45:00Z</cp:lastPrinted>
  <dcterms:created xsi:type="dcterms:W3CDTF">2021-04-08T09:22:00Z</dcterms:created>
  <dcterms:modified xsi:type="dcterms:W3CDTF">2024-08-06T10:04:00Z</dcterms:modified>
</cp:coreProperties>
</file>